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79D3" w14:textId="77777777" w:rsidR="00455B1F" w:rsidRDefault="00455B1F" w:rsidP="00E9438A">
      <w:pPr>
        <w:ind w:firstLine="708"/>
        <w:jc w:val="both"/>
        <w:rPr>
          <w:rFonts w:ascii="Times New Roman" w:eastAsia="Times New Roman" w:hAnsi="Times New Roman" w:cs="Times New Roman"/>
          <w:sz w:val="24"/>
          <w:szCs w:val="24"/>
        </w:rPr>
      </w:pPr>
    </w:p>
    <w:p w14:paraId="708028AD" w14:textId="77777777" w:rsidR="00CD51CE" w:rsidRDefault="00CD51CE" w:rsidP="00E9438A">
      <w:pPr>
        <w:ind w:firstLine="708"/>
        <w:jc w:val="both"/>
        <w:rPr>
          <w:rFonts w:ascii="Times New Roman" w:eastAsia="Times New Roman" w:hAnsi="Times New Roman" w:cs="Times New Roman"/>
          <w:sz w:val="24"/>
          <w:szCs w:val="24"/>
        </w:rPr>
      </w:pPr>
    </w:p>
    <w:p w14:paraId="0AE799B4" w14:textId="38E11A7C" w:rsidR="00E9438A" w:rsidRPr="00051C07" w:rsidRDefault="00E9438A" w:rsidP="00E9438A">
      <w:pPr>
        <w:ind w:firstLine="708"/>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Na temelju članka 35. Zakona u lokalnoj i područnoj (regionalnoj) samoupravi („Narodne novine“ br. 33/01, 60/01, 129/05, 109/07, 125/08, 36/09, 150/11, 144/12, 19/13, 137/15, 123/17, 98/19 i 144/20), članaka 25. i 100. Statuta Općine Križ („Glasnik Zagrebačke županije“ br. 11/21</w:t>
      </w:r>
      <w:r w:rsidR="006862BB">
        <w:rPr>
          <w:rFonts w:ascii="Times New Roman" w:eastAsia="Times New Roman" w:hAnsi="Times New Roman" w:cs="Times New Roman"/>
          <w:sz w:val="24"/>
          <w:szCs w:val="24"/>
        </w:rPr>
        <w:t xml:space="preserve"> i 57/23</w:t>
      </w:r>
      <w:r w:rsidRPr="00051C07">
        <w:rPr>
          <w:rFonts w:ascii="Times New Roman" w:eastAsia="Times New Roman" w:hAnsi="Times New Roman" w:cs="Times New Roman"/>
          <w:sz w:val="24"/>
          <w:szCs w:val="24"/>
        </w:rPr>
        <w:t xml:space="preserve">) i članka 64. Poslovnika Općinskog vijeća Općine Križ („Glasnik Zagrebačke županije“ br. 11/21), a sukladno članku 11. stavku 2. Zakona o poticanju razvoja malog gospodarstva („Narodne novine“ br. 29/02, 63/07, 53/12, 56/13 i 121/16), Općinsko vijeće Općine Križ na </w:t>
      </w:r>
      <w:r w:rsidR="00FA051E">
        <w:rPr>
          <w:rFonts w:ascii="Times New Roman" w:eastAsia="Times New Roman" w:hAnsi="Times New Roman" w:cs="Times New Roman"/>
          <w:sz w:val="24"/>
          <w:szCs w:val="24"/>
        </w:rPr>
        <w:t>36</w:t>
      </w:r>
      <w:r w:rsidRPr="00051C07">
        <w:rPr>
          <w:rFonts w:ascii="Times New Roman" w:eastAsia="Times New Roman" w:hAnsi="Times New Roman" w:cs="Times New Roman"/>
          <w:sz w:val="24"/>
          <w:szCs w:val="24"/>
        </w:rPr>
        <w:t xml:space="preserve">. sjednici održanoj dana </w:t>
      </w:r>
      <w:r w:rsidR="00FA051E">
        <w:rPr>
          <w:rFonts w:ascii="Times New Roman" w:eastAsia="Times New Roman" w:hAnsi="Times New Roman" w:cs="Times New Roman"/>
          <w:sz w:val="24"/>
          <w:szCs w:val="24"/>
        </w:rPr>
        <w:t xml:space="preserve">27. ožujka </w:t>
      </w:r>
      <w:r w:rsidRPr="00051C07">
        <w:rPr>
          <w:rFonts w:ascii="Times New Roman" w:eastAsia="Times New Roman" w:hAnsi="Times New Roman" w:cs="Times New Roman"/>
          <w:sz w:val="24"/>
          <w:szCs w:val="24"/>
        </w:rPr>
        <w:t>2025. godine donijelo je</w:t>
      </w:r>
    </w:p>
    <w:p w14:paraId="72004CCE" w14:textId="77777777" w:rsidR="00E9438A" w:rsidRPr="00051C07" w:rsidRDefault="00E9438A" w:rsidP="00E9438A">
      <w:pPr>
        <w:ind w:firstLine="708"/>
        <w:jc w:val="both"/>
        <w:rPr>
          <w:rFonts w:ascii="Times New Roman" w:eastAsia="Times New Roman" w:hAnsi="Times New Roman" w:cs="Times New Roman"/>
          <w:sz w:val="24"/>
          <w:szCs w:val="24"/>
        </w:rPr>
      </w:pPr>
    </w:p>
    <w:p w14:paraId="108F6071" w14:textId="77777777" w:rsidR="00E9438A" w:rsidRPr="00051C07" w:rsidRDefault="00E9438A" w:rsidP="00E9438A">
      <w:pPr>
        <w:rPr>
          <w:rFonts w:ascii="Times New Roman" w:eastAsia="Times New Roman" w:hAnsi="Times New Roman" w:cs="Times New Roman"/>
          <w:sz w:val="24"/>
          <w:szCs w:val="24"/>
        </w:rPr>
      </w:pPr>
    </w:p>
    <w:p w14:paraId="67738E37" w14:textId="77777777" w:rsidR="00E9438A" w:rsidRPr="00051C07" w:rsidRDefault="00E9438A" w:rsidP="00E9438A">
      <w:pPr>
        <w:jc w:val="cente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 xml:space="preserve">PROGRAM POTICANJA RAZVOJA PODUZETNIŠTVA </w:t>
      </w:r>
    </w:p>
    <w:p w14:paraId="5723B28A" w14:textId="77777777" w:rsidR="00E9438A" w:rsidRPr="00051C07" w:rsidRDefault="00E9438A" w:rsidP="00E9438A">
      <w:pPr>
        <w:jc w:val="cente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OPĆINE KRIŽ ZA 2025. GODINU</w:t>
      </w:r>
    </w:p>
    <w:p w14:paraId="0F853AD1" w14:textId="77777777" w:rsidR="00E9438A" w:rsidRPr="00051C07" w:rsidRDefault="00E9438A" w:rsidP="00E9438A">
      <w:pPr>
        <w:rPr>
          <w:rFonts w:ascii="Times New Roman" w:eastAsia="Times New Roman" w:hAnsi="Times New Roman" w:cs="Times New Roman"/>
          <w:b/>
          <w:bCs/>
          <w:sz w:val="24"/>
          <w:szCs w:val="24"/>
        </w:rPr>
      </w:pPr>
    </w:p>
    <w:p w14:paraId="052E1FDF" w14:textId="77777777" w:rsidR="00E9438A" w:rsidRPr="00051C07" w:rsidRDefault="00E9438A" w:rsidP="00E9438A">
      <w:pP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I. OPĆE ODREDBE</w:t>
      </w:r>
    </w:p>
    <w:p w14:paraId="55896D7A" w14:textId="77777777" w:rsidR="00E9438A" w:rsidRPr="00051C07" w:rsidRDefault="00E9438A" w:rsidP="00E9438A">
      <w:pPr>
        <w:rPr>
          <w:rFonts w:ascii="Times New Roman" w:eastAsia="Times New Roman" w:hAnsi="Times New Roman" w:cs="Times New Roman"/>
          <w:b/>
          <w:sz w:val="24"/>
          <w:szCs w:val="24"/>
        </w:rPr>
      </w:pPr>
    </w:p>
    <w:p w14:paraId="1439B565" w14:textId="77777777" w:rsidR="00E9438A" w:rsidRPr="00051C07" w:rsidRDefault="00E9438A" w:rsidP="00E9438A">
      <w:pPr>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1.</w:t>
      </w:r>
    </w:p>
    <w:p w14:paraId="04F08F87"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Ovim Programom poticanja razvoja poduzetništva Općine Križ za 2025. godinu utvrđuju se uvjeti, mjere, kriteriji i postupak dodjele potpore male vrijednosti Općine Križ za poticanje razvoja poduzetništva (u daljnjem tekstu: potpora) te obveze korisnika potpore.</w:t>
      </w:r>
    </w:p>
    <w:p w14:paraId="1BBEEB7D"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Sredstva za provedbu mjera iz ovog Programa osiguravaju se u Proračunu Općine Križ. </w:t>
      </w:r>
    </w:p>
    <w:p w14:paraId="065CCBCB" w14:textId="77777777" w:rsidR="00E9438A" w:rsidRPr="00051C07" w:rsidRDefault="00E9438A" w:rsidP="00E9438A">
      <w:pPr>
        <w:jc w:val="both"/>
        <w:rPr>
          <w:rFonts w:ascii="Times New Roman" w:eastAsia="Times New Roman" w:hAnsi="Times New Roman" w:cs="Times New Roman"/>
          <w:sz w:val="24"/>
          <w:szCs w:val="24"/>
        </w:rPr>
      </w:pPr>
    </w:p>
    <w:p w14:paraId="3102D2C2" w14:textId="77777777" w:rsidR="00E9438A" w:rsidRPr="00051C07" w:rsidRDefault="00E9438A" w:rsidP="00E9438A">
      <w:pPr>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2.</w:t>
      </w:r>
    </w:p>
    <w:p w14:paraId="545C362A"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Svrha ovog Programa je stvaranje povoljnog poduzetničkog okruženja za djelovanje poduzetnika, razvijanje poduzetničke klime i osiguranje preduvjeta za razvoj poduzetničkih sposobnosti na području Općine Križ.</w:t>
      </w:r>
    </w:p>
    <w:p w14:paraId="7096D35B" w14:textId="77777777" w:rsidR="00E9438A" w:rsidRPr="00051C07" w:rsidRDefault="00E9438A" w:rsidP="00E9438A">
      <w:pPr>
        <w:jc w:val="both"/>
        <w:rPr>
          <w:rFonts w:ascii="Times New Roman" w:eastAsia="Times New Roman" w:hAnsi="Times New Roman" w:cs="Times New Roman"/>
          <w:sz w:val="24"/>
          <w:szCs w:val="24"/>
        </w:rPr>
      </w:pPr>
    </w:p>
    <w:p w14:paraId="65372BB0" w14:textId="77777777" w:rsidR="00E9438A" w:rsidRPr="00051C07" w:rsidRDefault="00E9438A" w:rsidP="00E9438A">
      <w:pPr>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3.</w:t>
      </w:r>
    </w:p>
    <w:p w14:paraId="1093F2DB"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Ciljevi Programa su: jačanje konkurentnog nastupa poduzetnika na tržištu, smanjenje broja nezaposlenih osoba, osiguranje tehničkih preduvjeta za razvoj i primjenu digitalnog poslovanja, podizanje razine poduzetničke klime te rast i razvoj malog i srednjeg poduzetništva temeljenog na znanju, inovacijama i novim tehnologijama. Navedeni ciljevi ostvaruju se primjenom mjera planiranih ovim Programom.</w:t>
      </w:r>
    </w:p>
    <w:p w14:paraId="16D86EF6" w14:textId="77777777" w:rsidR="00E9438A" w:rsidRPr="00051C07" w:rsidRDefault="00E9438A" w:rsidP="00E9438A">
      <w:pPr>
        <w:jc w:val="both"/>
        <w:rPr>
          <w:rFonts w:ascii="Times New Roman" w:eastAsia="Times New Roman" w:hAnsi="Times New Roman" w:cs="Times New Roman"/>
          <w:sz w:val="24"/>
          <w:szCs w:val="24"/>
        </w:rPr>
      </w:pPr>
    </w:p>
    <w:p w14:paraId="08259E13" w14:textId="77777777" w:rsidR="00E9438A" w:rsidRPr="00051C07" w:rsidRDefault="00E9438A" w:rsidP="00E9438A">
      <w:pPr>
        <w:rPr>
          <w:rFonts w:ascii="Times New Roman" w:eastAsia="Times New Roman" w:hAnsi="Times New Roman" w:cs="Times New Roman"/>
          <w:b/>
          <w:bCs/>
          <w:sz w:val="24"/>
          <w:szCs w:val="24"/>
        </w:rPr>
      </w:pPr>
      <w:r w:rsidRPr="00051C07">
        <w:rPr>
          <w:rFonts w:ascii="Times New Roman" w:eastAsia="Times New Roman" w:hAnsi="Times New Roman" w:cs="Times New Roman"/>
          <w:b/>
          <w:sz w:val="24"/>
          <w:szCs w:val="24"/>
        </w:rPr>
        <w:t>II. UVJETI, VRSTA I KRITERIJI</w:t>
      </w:r>
      <w:r w:rsidRPr="00051C07">
        <w:rPr>
          <w:rFonts w:ascii="Times New Roman" w:eastAsia="Times New Roman" w:hAnsi="Times New Roman" w:cs="Times New Roman"/>
          <w:b/>
          <w:bCs/>
          <w:sz w:val="24"/>
          <w:szCs w:val="24"/>
        </w:rPr>
        <w:t xml:space="preserve"> DODJELE POTPORE</w:t>
      </w:r>
    </w:p>
    <w:p w14:paraId="262DF60D" w14:textId="77777777" w:rsidR="00E9438A" w:rsidRPr="00051C07" w:rsidRDefault="00E9438A" w:rsidP="00E9438A">
      <w:pPr>
        <w:rPr>
          <w:rFonts w:ascii="Times New Roman" w:eastAsia="Times New Roman" w:hAnsi="Times New Roman" w:cs="Times New Roman"/>
          <w:b/>
          <w:bCs/>
          <w:sz w:val="24"/>
          <w:szCs w:val="24"/>
        </w:rPr>
      </w:pPr>
    </w:p>
    <w:p w14:paraId="4C451E93" w14:textId="77777777" w:rsidR="00E9438A" w:rsidRPr="00051C07" w:rsidRDefault="00E9438A" w:rsidP="00E9438A">
      <w:pPr>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4.</w:t>
      </w:r>
    </w:p>
    <w:p w14:paraId="12B2BCAE"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Potpore iz ovog Programa su državne potpore male vrijednosti i na njih se odnose pravila sadržana u članku 10. Zakona o državnim potporama (“Narodne novine” br. 47/14 i 69/17; u daljnjem tekstu: Zakon o državnim potporama) i Uredbe Komisije (EU) br. 2023/2831 </w:t>
      </w:r>
      <w:proofErr w:type="spellStart"/>
      <w:r w:rsidRPr="00051C07">
        <w:rPr>
          <w:rFonts w:ascii="Times New Roman" w:eastAsia="Times New Roman" w:hAnsi="Times New Roman" w:cs="Times New Roman"/>
          <w:sz w:val="24"/>
          <w:szCs w:val="24"/>
        </w:rPr>
        <w:t>оd</w:t>
      </w:r>
      <w:proofErr w:type="spellEnd"/>
      <w:r w:rsidRPr="00051C07">
        <w:rPr>
          <w:rFonts w:ascii="Times New Roman" w:eastAsia="Times New Roman" w:hAnsi="Times New Roman" w:cs="Times New Roman"/>
          <w:sz w:val="24"/>
          <w:szCs w:val="24"/>
        </w:rPr>
        <w:t xml:space="preserve"> 13. prosinca 2023. o primjeni članaka 107. i 108. Ugovora o funkcioniranju Europske unije na de </w:t>
      </w:r>
      <w:proofErr w:type="spellStart"/>
      <w:r w:rsidRPr="00051C07">
        <w:rPr>
          <w:rFonts w:ascii="Times New Roman" w:eastAsia="Times New Roman" w:hAnsi="Times New Roman" w:cs="Times New Roman"/>
          <w:sz w:val="24"/>
          <w:szCs w:val="24"/>
        </w:rPr>
        <w:t>minimis</w:t>
      </w:r>
      <w:proofErr w:type="spellEnd"/>
      <w:r w:rsidRPr="00051C07">
        <w:rPr>
          <w:rFonts w:ascii="Times New Roman" w:eastAsia="Times New Roman" w:hAnsi="Times New Roman" w:cs="Times New Roman"/>
          <w:sz w:val="24"/>
          <w:szCs w:val="24"/>
        </w:rPr>
        <w:t xml:space="preserve"> potpore (Službeni list Europske unije, 15.12.2023.).</w:t>
      </w:r>
    </w:p>
    <w:p w14:paraId="6DFD196E" w14:textId="77777777" w:rsidR="00E9438A" w:rsidRPr="00051C07" w:rsidRDefault="00E9438A" w:rsidP="00E9438A">
      <w:pPr>
        <w:ind w:firstLine="709"/>
        <w:jc w:val="both"/>
        <w:rPr>
          <w:rFonts w:ascii="Times New Roman" w:eastAsia="Times New Roman" w:hAnsi="Times New Roman" w:cs="Times New Roman"/>
          <w:sz w:val="24"/>
          <w:szCs w:val="24"/>
        </w:rPr>
      </w:pPr>
    </w:p>
    <w:p w14:paraId="21C56FF9"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Jedinstveni upravni odjel Općine Križ, Odsjek za financije komunalno gospodarstvo i gospodarstvo Općine Križ vodi evidenciju dodijeljenih potpora po korisnicima.</w:t>
      </w:r>
    </w:p>
    <w:p w14:paraId="029C4B4A" w14:textId="2F2444DE" w:rsidR="00E9438A" w:rsidRPr="00094974" w:rsidRDefault="00E9438A" w:rsidP="00094974">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 dodijeljenoj potpori male vrijednosti izvješćuje se Ministarstvo financija Republike Hrvatske, sukladno članku 14. Zakona o državnim potporama i Pravilniku o dostavi prijedloga državnih potpora, podataka o državnim potporama i potporama male vrijednosti te registru državnih potpora i potpora male vrijednosti (“Narodne novine” br. 125/17).</w:t>
      </w:r>
    </w:p>
    <w:p w14:paraId="41011798" w14:textId="77777777" w:rsidR="00E9438A" w:rsidRPr="00051C07" w:rsidRDefault="00E9438A" w:rsidP="00E9438A">
      <w:pPr>
        <w:jc w:val="center"/>
        <w:rPr>
          <w:rFonts w:ascii="Times New Roman" w:eastAsia="Times New Roman" w:hAnsi="Times New Roman" w:cs="Times New Roman"/>
          <w:b/>
          <w:sz w:val="24"/>
          <w:szCs w:val="24"/>
        </w:rPr>
      </w:pPr>
    </w:p>
    <w:p w14:paraId="61F30786" w14:textId="77777777" w:rsidR="00E9438A" w:rsidRPr="00051C07" w:rsidRDefault="00E9438A" w:rsidP="00E9438A">
      <w:pPr>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5.</w:t>
      </w:r>
    </w:p>
    <w:p w14:paraId="739EC0E9" w14:textId="77777777" w:rsidR="00AF1FA6"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Korisnici potpora iz ovog Programa mogu biti pravne i fizičke osobe koje su mikro ili mali poduzetnici, sukladno Zakonu o poticanju razvoja malog gospodarstva („Narodne novine“ br. 29/02, 63/07, 53/12, 56/13, 121/16), registrirani kao obrti, trgovačka društva i gospodarski </w:t>
      </w:r>
    </w:p>
    <w:p w14:paraId="54B30D32" w14:textId="77777777" w:rsidR="00AF1FA6" w:rsidRDefault="00AF1FA6" w:rsidP="00E9438A">
      <w:pPr>
        <w:ind w:firstLine="709"/>
        <w:jc w:val="both"/>
        <w:rPr>
          <w:rFonts w:ascii="Times New Roman" w:eastAsia="Times New Roman" w:hAnsi="Times New Roman" w:cs="Times New Roman"/>
          <w:sz w:val="24"/>
          <w:szCs w:val="24"/>
        </w:rPr>
      </w:pPr>
    </w:p>
    <w:p w14:paraId="2377D09B" w14:textId="77777777" w:rsidR="00AF1FA6" w:rsidRDefault="00AF1FA6" w:rsidP="00AF1FA6">
      <w:pPr>
        <w:jc w:val="both"/>
        <w:rPr>
          <w:rFonts w:ascii="Times New Roman" w:eastAsia="Times New Roman" w:hAnsi="Times New Roman" w:cs="Times New Roman"/>
          <w:sz w:val="24"/>
          <w:szCs w:val="24"/>
        </w:rPr>
      </w:pPr>
    </w:p>
    <w:p w14:paraId="5A3E7FBF" w14:textId="77777777" w:rsidR="00633C45" w:rsidRDefault="00633C45" w:rsidP="00AF1FA6">
      <w:pPr>
        <w:jc w:val="both"/>
        <w:rPr>
          <w:rFonts w:ascii="Times New Roman" w:eastAsia="Times New Roman" w:hAnsi="Times New Roman" w:cs="Times New Roman"/>
          <w:sz w:val="24"/>
          <w:szCs w:val="24"/>
        </w:rPr>
      </w:pPr>
    </w:p>
    <w:p w14:paraId="28DBB9EF" w14:textId="77777777" w:rsidR="00633C45" w:rsidRDefault="00633C45" w:rsidP="00AF1FA6">
      <w:pPr>
        <w:jc w:val="both"/>
        <w:rPr>
          <w:rFonts w:ascii="Times New Roman" w:eastAsia="Times New Roman" w:hAnsi="Times New Roman" w:cs="Times New Roman"/>
          <w:sz w:val="24"/>
          <w:szCs w:val="24"/>
        </w:rPr>
      </w:pPr>
    </w:p>
    <w:p w14:paraId="43748056" w14:textId="2D86D665" w:rsidR="00E9438A" w:rsidRPr="00051C07" w:rsidRDefault="00E9438A" w:rsidP="00AF1FA6">
      <w:pPr>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subjekti koji obavljaju djelatnosti slobodnih zanimanja u sustavu poreza na dobit ili poreza na dohodak (u daljnjem tekstu: korisnici potpore).</w:t>
      </w:r>
    </w:p>
    <w:p w14:paraId="676C4938" w14:textId="77777777" w:rsidR="00E9438A" w:rsidRPr="00051C07" w:rsidRDefault="00E9438A" w:rsidP="00E9438A">
      <w:pPr>
        <w:rPr>
          <w:rFonts w:ascii="Times New Roman" w:eastAsia="Times New Roman" w:hAnsi="Times New Roman" w:cs="Times New Roman"/>
          <w:sz w:val="24"/>
          <w:szCs w:val="24"/>
        </w:rPr>
      </w:pPr>
    </w:p>
    <w:p w14:paraId="4041CB5A"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Korisnici potpora moraju ispunjavati sljedeće uvjete: </w:t>
      </w:r>
    </w:p>
    <w:p w14:paraId="372305A7"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pravne osobe moraju imati sjedište, a fizičke osobe prebivalište na području Općine Križ,</w:t>
      </w:r>
    </w:p>
    <w:p w14:paraId="559C95DC" w14:textId="3E70C6EF"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 cijelosti su u privatnom vlasništvu,</w:t>
      </w:r>
    </w:p>
    <w:p w14:paraId="732DE99E"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 poslovanju su neovisni, odnosno autonomni subjekti koji nisu klasificirani kao partnerski subjekti te povezani subjekti sukladno članku 2. stavku 2. Zakona o poticanju razvoja malog gospodarstva („Narodne novine“ br. 29/02, 63/07, 53/12, 56/13 i 121/16),</w:t>
      </w:r>
    </w:p>
    <w:p w14:paraId="4368444A"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ulaganje su izvršili na području Općine Križ,</w:t>
      </w:r>
    </w:p>
    <w:p w14:paraId="1210A852"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imaju podmirene obveze poreza, doprinosa i drugih obveza o kojima evidenciju vodi Porezna uprava,</w:t>
      </w:r>
    </w:p>
    <w:p w14:paraId="241618AC"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imaju podmirene sve obveze prema Općini Križ,</w:t>
      </w:r>
    </w:p>
    <w:p w14:paraId="7EBD51E0"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ne nalaze se u stečajnom postupku, postupku predstečajne nagodbe ili likvidacije te nisu u blokadi,</w:t>
      </w:r>
    </w:p>
    <w:p w14:paraId="3FFB04F2" w14:textId="77777777" w:rsidR="00E9438A" w:rsidRPr="00051C07" w:rsidRDefault="00E9438A" w:rsidP="00E9438A">
      <w:pPr>
        <w:numPr>
          <w:ilvl w:val="0"/>
          <w:numId w:val="25"/>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nisu primili potporu za isti trošak iz drugih javnih izvora.</w:t>
      </w:r>
    </w:p>
    <w:p w14:paraId="1BF99A73" w14:textId="77777777" w:rsidR="00E9438A" w:rsidRPr="00051C07" w:rsidRDefault="00E9438A" w:rsidP="00E9438A">
      <w:pPr>
        <w:jc w:val="both"/>
        <w:rPr>
          <w:rFonts w:ascii="Times New Roman" w:eastAsia="Times New Roman" w:hAnsi="Times New Roman" w:cs="Times New Roman"/>
          <w:sz w:val="24"/>
          <w:szCs w:val="24"/>
        </w:rPr>
      </w:pPr>
    </w:p>
    <w:p w14:paraId="51A6DBC8"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Pravo na korištenje potpora iz ovog Programa ne mogu ostvariti korisnici:</w:t>
      </w:r>
    </w:p>
    <w:p w14:paraId="094A75BB"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koji obavljaju neprofitnu djelatnost (udruge, zaklade, itd.)</w:t>
      </w:r>
    </w:p>
    <w:p w14:paraId="089333E5"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koji imaju dospjeli dug s osnova poreza i doprinosa za mirovinsko i zdravstveno osiguranje</w:t>
      </w:r>
    </w:p>
    <w:p w14:paraId="123A8B12"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koji imaju dospjeli dug prema Općini Križ</w:t>
      </w:r>
    </w:p>
    <w:p w14:paraId="6AF5F1D3"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koji imaju dospjeli dug na ime isplate plaće zaposlenicima</w:t>
      </w:r>
    </w:p>
    <w:p w14:paraId="784B2602"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koji ulažu u sljedeće namjene:</w:t>
      </w:r>
    </w:p>
    <w:p w14:paraId="75FE0C64" w14:textId="77777777" w:rsidR="00E9438A" w:rsidRPr="00051C07" w:rsidRDefault="00E9438A" w:rsidP="00E9438A">
      <w:pPr>
        <w:ind w:firstLine="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      - kockarnice, kladionice i slične djelatnosti</w:t>
      </w:r>
    </w:p>
    <w:p w14:paraId="2E2E474C" w14:textId="77777777" w:rsidR="00E9438A" w:rsidRPr="00051C07" w:rsidRDefault="00E9438A" w:rsidP="00E9438A">
      <w:pPr>
        <w:ind w:firstLine="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      - poljoprivredu, šumarstvo i ribarstvo</w:t>
      </w:r>
    </w:p>
    <w:p w14:paraId="407208E6" w14:textId="77777777" w:rsidR="00E9438A" w:rsidRPr="00051C07" w:rsidRDefault="00E9438A" w:rsidP="00E9438A">
      <w:pPr>
        <w:numPr>
          <w:ilvl w:val="0"/>
          <w:numId w:val="19"/>
        </w:numPr>
        <w:ind w:hanging="709"/>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drugi za koje se utvrdi da ne zadovoljavaju uvjete i kriterije.</w:t>
      </w:r>
    </w:p>
    <w:p w14:paraId="71CC34AC" w14:textId="77777777" w:rsidR="00E9438A" w:rsidRPr="00051C07" w:rsidRDefault="00E9438A" w:rsidP="00E9438A">
      <w:pPr>
        <w:contextualSpacing/>
        <w:jc w:val="center"/>
        <w:rPr>
          <w:rFonts w:ascii="Times New Roman" w:eastAsia="Times New Roman" w:hAnsi="Times New Roman" w:cs="Times New Roman"/>
          <w:sz w:val="24"/>
          <w:szCs w:val="24"/>
        </w:rPr>
      </w:pPr>
    </w:p>
    <w:p w14:paraId="420D9183" w14:textId="77777777" w:rsidR="00E9438A" w:rsidRPr="00051C07" w:rsidRDefault="00E9438A" w:rsidP="00E9438A">
      <w:pPr>
        <w:contextualSpacing/>
        <w:jc w:val="center"/>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Članak 6.</w:t>
      </w:r>
    </w:p>
    <w:p w14:paraId="1D941F24" w14:textId="77777777" w:rsidR="00E9438A" w:rsidRPr="00051C07" w:rsidRDefault="00E9438A" w:rsidP="00E9438A">
      <w:pPr>
        <w:ind w:firstLine="709"/>
        <w:jc w:val="both"/>
        <w:rPr>
          <w:rFonts w:ascii="Times New Roman" w:eastAsia="Times New Roman" w:hAnsi="Times New Roman" w:cs="Times New Roman"/>
          <w:bCs/>
          <w:sz w:val="24"/>
          <w:szCs w:val="24"/>
        </w:rPr>
      </w:pPr>
      <w:r w:rsidRPr="00051C07">
        <w:rPr>
          <w:rFonts w:ascii="Times New Roman" w:eastAsia="Times New Roman" w:hAnsi="Times New Roman" w:cs="Times New Roman"/>
          <w:bCs/>
          <w:sz w:val="24"/>
          <w:szCs w:val="24"/>
        </w:rPr>
        <w:t>Pravo na potporu iz ovog Programa ostvaruje se kroz provedbu sljedećih mjera:</w:t>
      </w:r>
    </w:p>
    <w:p w14:paraId="567B65AB" w14:textId="77777777" w:rsidR="00E9438A" w:rsidRPr="00051C07" w:rsidRDefault="00E9438A" w:rsidP="00E9438A">
      <w:pPr>
        <w:jc w:val="both"/>
        <w:rPr>
          <w:rFonts w:ascii="Times New Roman" w:eastAsia="Times New Roman" w:hAnsi="Times New Roman" w:cs="Times New Roman"/>
          <w:bCs/>
          <w:sz w:val="24"/>
          <w:szCs w:val="24"/>
        </w:rPr>
      </w:pPr>
    </w:p>
    <w:p w14:paraId="56F836CC" w14:textId="77777777" w:rsidR="00E9438A" w:rsidRPr="00051C07" w:rsidRDefault="00E9438A" w:rsidP="00E9438A">
      <w:pPr>
        <w:jc w:val="both"/>
        <w:rPr>
          <w:rFonts w:ascii="Times New Roman" w:eastAsia="Times New Roman" w:hAnsi="Times New Roman" w:cs="Times New Roman"/>
          <w:b/>
          <w:bCs/>
          <w:sz w:val="24"/>
          <w:szCs w:val="24"/>
        </w:rPr>
      </w:pPr>
      <w:bookmarkStart w:id="0" w:name="_Hlk140474714"/>
      <w:r w:rsidRPr="00051C07">
        <w:rPr>
          <w:rFonts w:ascii="Times New Roman" w:eastAsia="Times New Roman" w:hAnsi="Times New Roman" w:cs="Times New Roman"/>
          <w:b/>
          <w:bCs/>
          <w:sz w:val="24"/>
          <w:szCs w:val="24"/>
        </w:rPr>
        <w:t>MJERA 1. Potpora za otvaranje obrta ili trgovačkog društv</w:t>
      </w:r>
      <w:bookmarkEnd w:id="0"/>
      <w:r w:rsidRPr="00051C07">
        <w:rPr>
          <w:rFonts w:ascii="Times New Roman" w:eastAsia="Times New Roman" w:hAnsi="Times New Roman" w:cs="Times New Roman"/>
          <w:b/>
          <w:bCs/>
          <w:sz w:val="24"/>
          <w:szCs w:val="24"/>
        </w:rPr>
        <w:t xml:space="preserve">a </w:t>
      </w:r>
      <w:r w:rsidRPr="00051C07">
        <w:rPr>
          <w:rFonts w:ascii="Times New Roman" w:eastAsia="Times New Roman" w:hAnsi="Times New Roman" w:cs="Times New Roman"/>
          <w:sz w:val="24"/>
          <w:szCs w:val="24"/>
        </w:rPr>
        <w:t xml:space="preserve">–  korisnici potpore mogu biti novoosnovani subjekti koji ne posluju duže od 1 godine na datum predaje zahtjeva, a koji posluju i imaju registrirano sjedište na području Općine Križ. </w:t>
      </w:r>
    </w:p>
    <w:p w14:paraId="0B5B1C9C" w14:textId="77777777" w:rsidR="00E9438A" w:rsidRPr="00051C07" w:rsidRDefault="00E9438A" w:rsidP="00E9438A">
      <w:pPr>
        <w:ind w:left="709"/>
        <w:jc w:val="both"/>
        <w:rPr>
          <w:rFonts w:ascii="Times New Roman" w:eastAsia="Times New Roman" w:hAnsi="Times New Roman" w:cs="Times New Roman"/>
          <w:b/>
          <w:bCs/>
          <w:sz w:val="24"/>
          <w:szCs w:val="24"/>
        </w:rPr>
      </w:pPr>
    </w:p>
    <w:p w14:paraId="416540BF" w14:textId="77777777" w:rsidR="00E9438A" w:rsidRPr="00051C07" w:rsidRDefault="00E9438A" w:rsidP="00E9438A">
      <w:pPr>
        <w:ind w:firstLine="709"/>
        <w:jc w:val="both"/>
        <w:rPr>
          <w:rFonts w:ascii="Times New Roman" w:eastAsia="Times New Roman" w:hAnsi="Times New Roman" w:cs="Times New Roman"/>
          <w:sz w:val="24"/>
          <w:szCs w:val="24"/>
        </w:rPr>
      </w:pPr>
      <w:bookmarkStart w:id="1" w:name="_Hlk192600938"/>
      <w:r w:rsidRPr="00051C07">
        <w:rPr>
          <w:rFonts w:ascii="Times New Roman" w:eastAsia="Times New Roman" w:hAnsi="Times New Roman" w:cs="Times New Roman"/>
          <w:sz w:val="24"/>
          <w:szCs w:val="24"/>
        </w:rPr>
        <w:t>Potpora se dodjeljuje za sljedeće namjene:</w:t>
      </w:r>
    </w:p>
    <w:p w14:paraId="6471C271"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uređenje poslovnog prostora u vlasništvu korisnika potpore (građevinski, instalacijski i radovi unutrašnjeg uređenja),</w:t>
      </w:r>
    </w:p>
    <w:p w14:paraId="7B3D47D5"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za materijalne troškove poslovanja,</w:t>
      </w:r>
    </w:p>
    <w:p w14:paraId="78F9ADF6"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izrada web stranice te tiskanje promotivnih materijala, sudjelovanje na sajmovima i oglašavanje</w:t>
      </w:r>
    </w:p>
    <w:p w14:paraId="1D93B2AD"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463A5783"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za troškove ugradnje dugotrajne materijalne imovine i</w:t>
      </w:r>
    </w:p>
    <w:bookmarkEnd w:id="1"/>
    <w:p w14:paraId="473C0D10" w14:textId="77777777" w:rsidR="00E9438A" w:rsidRPr="00051C07" w:rsidRDefault="00E9438A" w:rsidP="00E9438A">
      <w:pPr>
        <w:numPr>
          <w:ilvl w:val="0"/>
          <w:numId w:val="24"/>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ostale namjene i troškove potrebne za otvaranje i rad obrta ili trgovačkog društva.</w:t>
      </w:r>
    </w:p>
    <w:p w14:paraId="65CDFBCC"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Intenzitet potpore iznosi: </w:t>
      </w:r>
    </w:p>
    <w:p w14:paraId="2A41AAE9" w14:textId="77777777" w:rsidR="00E9438A" w:rsidRPr="00051C07" w:rsidRDefault="00E9438A" w:rsidP="00E9438A">
      <w:pPr>
        <w:numPr>
          <w:ilvl w:val="0"/>
          <w:numId w:val="23"/>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400,00 EUR-a (slovima: </w:t>
      </w:r>
      <w:proofErr w:type="spellStart"/>
      <w:r w:rsidRPr="00051C07">
        <w:rPr>
          <w:rFonts w:ascii="Times New Roman" w:eastAsia="Times New Roman" w:hAnsi="Times New Roman" w:cs="Times New Roman"/>
          <w:sz w:val="24"/>
          <w:szCs w:val="24"/>
        </w:rPr>
        <w:t>četiristoeura</w:t>
      </w:r>
      <w:proofErr w:type="spellEnd"/>
      <w:r w:rsidRPr="00051C07">
        <w:rPr>
          <w:rFonts w:ascii="Times New Roman" w:eastAsia="Times New Roman" w:hAnsi="Times New Roman" w:cs="Times New Roman"/>
          <w:sz w:val="24"/>
          <w:szCs w:val="24"/>
        </w:rPr>
        <w:t>) za obrtnike i gospodarske subjekte koji obavljaju djelatnosti slobodnih zanimanja;</w:t>
      </w:r>
    </w:p>
    <w:p w14:paraId="34467267" w14:textId="77777777" w:rsidR="00E9438A" w:rsidRDefault="00E9438A" w:rsidP="00E9438A">
      <w:pPr>
        <w:numPr>
          <w:ilvl w:val="0"/>
          <w:numId w:val="23"/>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700,00 EUR-a (slovima: </w:t>
      </w:r>
      <w:proofErr w:type="spellStart"/>
      <w:r w:rsidRPr="00051C07">
        <w:rPr>
          <w:rFonts w:ascii="Times New Roman" w:eastAsia="Times New Roman" w:hAnsi="Times New Roman" w:cs="Times New Roman"/>
          <w:sz w:val="24"/>
          <w:szCs w:val="24"/>
        </w:rPr>
        <w:t>sedamstoeura</w:t>
      </w:r>
      <w:proofErr w:type="spellEnd"/>
      <w:r w:rsidRPr="00051C07">
        <w:rPr>
          <w:rFonts w:ascii="Times New Roman" w:eastAsia="Times New Roman" w:hAnsi="Times New Roman" w:cs="Times New Roman"/>
          <w:sz w:val="24"/>
          <w:szCs w:val="24"/>
        </w:rPr>
        <w:t>) za trgovačka društva.</w:t>
      </w:r>
    </w:p>
    <w:p w14:paraId="588EDC41" w14:textId="77777777" w:rsidR="00094974" w:rsidRDefault="00094974" w:rsidP="00094974">
      <w:pPr>
        <w:contextualSpacing/>
        <w:jc w:val="both"/>
        <w:rPr>
          <w:rFonts w:ascii="Times New Roman" w:eastAsia="Times New Roman" w:hAnsi="Times New Roman" w:cs="Times New Roman"/>
          <w:sz w:val="24"/>
          <w:szCs w:val="24"/>
        </w:rPr>
      </w:pPr>
    </w:p>
    <w:p w14:paraId="5F6E36CA" w14:textId="77777777" w:rsidR="000F2C56" w:rsidRPr="00051C07" w:rsidRDefault="000F2C56" w:rsidP="00094974">
      <w:pPr>
        <w:contextualSpacing/>
        <w:jc w:val="both"/>
        <w:rPr>
          <w:rFonts w:ascii="Times New Roman" w:eastAsia="Times New Roman" w:hAnsi="Times New Roman" w:cs="Times New Roman"/>
          <w:sz w:val="24"/>
          <w:szCs w:val="24"/>
        </w:rPr>
      </w:pPr>
    </w:p>
    <w:p w14:paraId="0D9FB762" w14:textId="77777777" w:rsidR="00E9438A" w:rsidRPr="00051C07" w:rsidRDefault="00E9438A" w:rsidP="00E9438A">
      <w:pPr>
        <w:jc w:val="both"/>
        <w:rPr>
          <w:rFonts w:ascii="Times New Roman" w:eastAsia="Times New Roman" w:hAnsi="Times New Roman" w:cs="Times New Roman"/>
          <w:sz w:val="24"/>
          <w:szCs w:val="24"/>
        </w:rPr>
      </w:pPr>
    </w:p>
    <w:p w14:paraId="4E7D91DA" w14:textId="77777777" w:rsidR="00AF1FA6" w:rsidRDefault="00AF1FA6" w:rsidP="00E9438A">
      <w:pPr>
        <w:ind w:firstLine="709"/>
        <w:jc w:val="both"/>
        <w:rPr>
          <w:rFonts w:ascii="Times New Roman" w:eastAsia="Times New Roman" w:hAnsi="Times New Roman" w:cs="Times New Roman"/>
          <w:sz w:val="24"/>
          <w:szCs w:val="24"/>
        </w:rPr>
      </w:pPr>
    </w:p>
    <w:p w14:paraId="04551A89" w14:textId="77777777" w:rsidR="00633C45" w:rsidRDefault="00633C45" w:rsidP="00E9438A">
      <w:pPr>
        <w:ind w:firstLine="709"/>
        <w:jc w:val="both"/>
        <w:rPr>
          <w:rFonts w:ascii="Times New Roman" w:eastAsia="Times New Roman" w:hAnsi="Times New Roman" w:cs="Times New Roman"/>
          <w:sz w:val="24"/>
          <w:szCs w:val="24"/>
        </w:rPr>
      </w:pPr>
    </w:p>
    <w:p w14:paraId="434AD589" w14:textId="468A9B88"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Ako je korisnik potpore za pokriće istih troškova ostvario pravo na potporu iz drugog proračuna (državnog ili županijskog), ne može za iste troškove ostvariti pravo na potporu iz ovog Programa.</w:t>
      </w:r>
    </w:p>
    <w:p w14:paraId="28EEC5AF"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Korisnici potpore koji ostvare pravo na potporu moraju poslovati i zadržati sjedište na području Općine Križ najmanje 2 godine od dana odobravanja potpore, u protivnom cjelokupan iznos dodijeljene potpore mora biti vraćen u Proračun Općine Križ.</w:t>
      </w:r>
    </w:p>
    <w:p w14:paraId="6B22870A"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Korisnik potporu može ostvariti samo jednom.</w:t>
      </w:r>
    </w:p>
    <w:p w14:paraId="26A37AE1" w14:textId="77777777" w:rsidR="00E9438A" w:rsidRDefault="00E9438A" w:rsidP="00E9438A">
      <w:pPr>
        <w:jc w:val="both"/>
        <w:rPr>
          <w:rFonts w:ascii="Times New Roman" w:eastAsia="Times New Roman" w:hAnsi="Times New Roman" w:cs="Times New Roman"/>
          <w:sz w:val="24"/>
          <w:szCs w:val="24"/>
        </w:rPr>
      </w:pPr>
    </w:p>
    <w:p w14:paraId="03BD94C8" w14:textId="77777777" w:rsidR="00633C45" w:rsidRPr="00051C07" w:rsidRDefault="00633C45" w:rsidP="00E9438A">
      <w:pPr>
        <w:jc w:val="both"/>
        <w:rPr>
          <w:rFonts w:ascii="Times New Roman" w:eastAsia="Times New Roman" w:hAnsi="Times New Roman" w:cs="Times New Roman"/>
          <w:sz w:val="24"/>
          <w:szCs w:val="24"/>
        </w:rPr>
      </w:pPr>
    </w:p>
    <w:p w14:paraId="68ADC11C" w14:textId="77777777" w:rsidR="00E9438A" w:rsidRPr="00051C07" w:rsidRDefault="00E9438A" w:rsidP="00E9438A">
      <w:pPr>
        <w:jc w:val="both"/>
        <w:rPr>
          <w:rFonts w:ascii="Times New Roman" w:eastAsia="Times New Roman" w:hAnsi="Times New Roman" w:cs="Times New Roman"/>
          <w:b/>
          <w:bCs/>
          <w:sz w:val="24"/>
          <w:szCs w:val="24"/>
        </w:rPr>
      </w:pPr>
      <w:r w:rsidRPr="00051C07">
        <w:rPr>
          <w:rFonts w:ascii="Times New Roman" w:eastAsia="Times New Roman" w:hAnsi="Times New Roman" w:cs="Times New Roman"/>
          <w:b/>
          <w:sz w:val="24"/>
          <w:szCs w:val="24"/>
        </w:rPr>
        <w:t xml:space="preserve">MJERA 2. Potpore za povećanje konkurentnosti </w:t>
      </w:r>
      <w:r w:rsidRPr="00051C07">
        <w:rPr>
          <w:rFonts w:ascii="Times New Roman" w:eastAsia="Times New Roman" w:hAnsi="Times New Roman" w:cs="Times New Roman"/>
          <w:sz w:val="24"/>
          <w:szCs w:val="24"/>
        </w:rPr>
        <w:t xml:space="preserve">–  korisnici potpore mogu biti gospodarski subjekti koji posluju duže od 1 godine na datum predaje zahtjeva, a koji posluju i imaju registrirano sjedište na području Općine Križ. </w:t>
      </w:r>
    </w:p>
    <w:p w14:paraId="70463A5F" w14:textId="77777777" w:rsidR="00E9438A" w:rsidRPr="00051C07" w:rsidRDefault="00E9438A" w:rsidP="00E9438A">
      <w:pPr>
        <w:jc w:val="both"/>
        <w:rPr>
          <w:rFonts w:ascii="Times New Roman" w:eastAsia="Times New Roman" w:hAnsi="Times New Roman" w:cs="Times New Roman"/>
          <w:sz w:val="24"/>
          <w:szCs w:val="24"/>
        </w:rPr>
      </w:pPr>
    </w:p>
    <w:p w14:paraId="513A304B"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Potpora se dodjeljuje za sljedeće namjene:</w:t>
      </w:r>
    </w:p>
    <w:p w14:paraId="405B88BC" w14:textId="77777777" w:rsidR="00E9438A" w:rsidRPr="00051C07" w:rsidRDefault="00E9438A" w:rsidP="00E9438A">
      <w:pPr>
        <w:numPr>
          <w:ilvl w:val="0"/>
          <w:numId w:val="20"/>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nabava strojeva, informatičke opreme i softvera, namještaja, alata i opreme, evidentiranih kao oblik imovine namijenjenih isključivo za obavljanje djelatnosti,</w:t>
      </w:r>
    </w:p>
    <w:p w14:paraId="129965D2" w14:textId="77777777" w:rsidR="00E9438A" w:rsidRPr="00051C07" w:rsidRDefault="00E9438A" w:rsidP="00E9438A">
      <w:pPr>
        <w:numPr>
          <w:ilvl w:val="0"/>
          <w:numId w:val="20"/>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izrada web stranice te tiskanje promotivnih materijala, sudjelovanje na sajmovima i oglašavanje,</w:t>
      </w:r>
    </w:p>
    <w:p w14:paraId="21E3F4BE" w14:textId="77777777" w:rsidR="00E9438A" w:rsidRPr="00051C07" w:rsidRDefault="00E9438A" w:rsidP="00E9438A">
      <w:pPr>
        <w:numPr>
          <w:ilvl w:val="0"/>
          <w:numId w:val="20"/>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projektno tehnička dokumentacija za sunčane elektrane za proizvodnju električne energije na poslovnom prostoru, trošak konzultantskih usluga u svrhu istoga.</w:t>
      </w:r>
    </w:p>
    <w:p w14:paraId="4130F37E" w14:textId="77777777" w:rsidR="00E9438A" w:rsidRPr="00051C07" w:rsidRDefault="00E9438A" w:rsidP="00E9438A">
      <w:pPr>
        <w:ind w:left="426"/>
        <w:contextualSpacing/>
        <w:jc w:val="both"/>
        <w:rPr>
          <w:rFonts w:ascii="Times New Roman" w:eastAsia="Times New Roman" w:hAnsi="Times New Roman" w:cs="Times New Roman"/>
          <w:sz w:val="24"/>
          <w:szCs w:val="24"/>
        </w:rPr>
      </w:pPr>
    </w:p>
    <w:p w14:paraId="0DF9F3C8"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Uvjet za dodjelu potpore:</w:t>
      </w:r>
    </w:p>
    <w:p w14:paraId="4909EC50" w14:textId="77777777" w:rsidR="00E9438A" w:rsidRPr="00051C07" w:rsidRDefault="00E9438A" w:rsidP="00E9438A">
      <w:pPr>
        <w:numPr>
          <w:ilvl w:val="0"/>
          <w:numId w:val="20"/>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minimalni iznos ukupnih prihvatljivih troškova mora biti 200,00 EUR-a.</w:t>
      </w:r>
    </w:p>
    <w:p w14:paraId="1CBB9CCB" w14:textId="77777777" w:rsidR="00E9438A" w:rsidRPr="00051C07" w:rsidRDefault="00E9438A" w:rsidP="00E9438A">
      <w:pPr>
        <w:jc w:val="both"/>
        <w:rPr>
          <w:rFonts w:ascii="Times New Roman" w:eastAsia="Times New Roman" w:hAnsi="Times New Roman" w:cs="Times New Roman"/>
          <w:sz w:val="24"/>
          <w:szCs w:val="24"/>
        </w:rPr>
      </w:pPr>
    </w:p>
    <w:p w14:paraId="647AE884"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Intenzitet potpore iznosi:</w:t>
      </w:r>
    </w:p>
    <w:p w14:paraId="5A3708D0" w14:textId="77777777" w:rsidR="00E9438A" w:rsidRPr="00051C07" w:rsidRDefault="00E9438A" w:rsidP="00E9438A">
      <w:pPr>
        <w:numPr>
          <w:ilvl w:val="0"/>
          <w:numId w:val="20"/>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50% vrijednosti prihvatljivih troškova</w:t>
      </w:r>
      <w:r w:rsidRPr="00051C07">
        <w:rPr>
          <w:rFonts w:ascii="Times New Roman" w:eastAsia="Times New Roman" w:hAnsi="Times New Roman" w:cs="Times New Roman"/>
          <w:color w:val="000000"/>
          <w:sz w:val="24"/>
          <w:szCs w:val="24"/>
        </w:rPr>
        <w:t>,</w:t>
      </w:r>
      <w:r w:rsidRPr="00051C07">
        <w:rPr>
          <w:rFonts w:ascii="Times New Roman" w:eastAsia="Times New Roman" w:hAnsi="Times New Roman" w:cs="Times New Roman"/>
          <w:sz w:val="24"/>
          <w:szCs w:val="24"/>
        </w:rPr>
        <w:t xml:space="preserve"> a najviše do 800,00 EUR-a po korisniku.</w:t>
      </w:r>
    </w:p>
    <w:p w14:paraId="0C59ECE1" w14:textId="77777777" w:rsidR="00E9438A" w:rsidRPr="00051C07" w:rsidRDefault="00E9438A" w:rsidP="00E9438A">
      <w:pPr>
        <w:jc w:val="both"/>
        <w:rPr>
          <w:rFonts w:ascii="Times New Roman" w:eastAsia="Times New Roman" w:hAnsi="Times New Roman" w:cs="Times New Roman"/>
          <w:sz w:val="24"/>
          <w:szCs w:val="24"/>
        </w:rPr>
      </w:pPr>
    </w:p>
    <w:p w14:paraId="70E13AFE"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Neprihvatljivi troškovi i aktivnosti:</w:t>
      </w:r>
    </w:p>
    <w:p w14:paraId="0BA11884" w14:textId="77777777" w:rsidR="00E9438A" w:rsidRPr="00051C07" w:rsidRDefault="00E9438A" w:rsidP="00E9438A">
      <w:pPr>
        <w:numPr>
          <w:ilvl w:val="0"/>
          <w:numId w:val="21"/>
        </w:numPr>
        <w:contextualSpacing/>
        <w:jc w:val="both"/>
        <w:rPr>
          <w:rFonts w:ascii="Times New Roman" w:eastAsia="Times New Roman" w:hAnsi="Times New Roman" w:cs="Times New Roman"/>
          <w:color w:val="000000"/>
          <w:sz w:val="24"/>
          <w:szCs w:val="24"/>
        </w:rPr>
      </w:pPr>
      <w:r w:rsidRPr="00051C07">
        <w:rPr>
          <w:rFonts w:ascii="Times New Roman" w:eastAsia="Times New Roman" w:hAnsi="Times New Roman" w:cs="Times New Roman"/>
          <w:color w:val="000000"/>
          <w:sz w:val="24"/>
          <w:szCs w:val="24"/>
        </w:rPr>
        <w:t>porez na dodanu vrijednost (osim za gospodarske subjekte koji nisu u sustavu PDV-a), te sve ostale zakonom regulirane pristojbe,</w:t>
      </w:r>
    </w:p>
    <w:p w14:paraId="3E362558"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osnivački kapital,</w:t>
      </w:r>
    </w:p>
    <w:p w14:paraId="3E436CF2"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kupovina vlasničkih udjela</w:t>
      </w:r>
      <w:r w:rsidRPr="00051C07">
        <w:rPr>
          <w:rFonts w:ascii="Times New Roman" w:eastAsia="Times New Roman" w:hAnsi="Times New Roman" w:cs="Times New Roman"/>
          <w:color w:val="000000"/>
          <w:sz w:val="24"/>
          <w:szCs w:val="24"/>
        </w:rPr>
        <w:t>,</w:t>
      </w:r>
    </w:p>
    <w:p w14:paraId="3BB760CC"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osnivanja odnosno registracije</w:t>
      </w:r>
      <w:r w:rsidRPr="00051C07">
        <w:rPr>
          <w:rFonts w:ascii="Times New Roman" w:eastAsia="Times New Roman" w:hAnsi="Times New Roman" w:cs="Times New Roman"/>
          <w:color w:val="000000"/>
          <w:sz w:val="24"/>
          <w:szCs w:val="24"/>
        </w:rPr>
        <w:t>,</w:t>
      </w:r>
    </w:p>
    <w:p w14:paraId="050946A2"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najam opreme i vozila, uključujući nabavu opreme i vozila putem operativnog lizinga,</w:t>
      </w:r>
    </w:p>
    <w:p w14:paraId="4FE76421"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nabava vozila bez obzira na kategoriju</w:t>
      </w:r>
      <w:r w:rsidRPr="00051C07">
        <w:rPr>
          <w:rFonts w:ascii="Times New Roman" w:eastAsia="Times New Roman" w:hAnsi="Times New Roman" w:cs="Times New Roman"/>
          <w:color w:val="000000"/>
          <w:sz w:val="24"/>
          <w:szCs w:val="24"/>
        </w:rPr>
        <w:t>,</w:t>
      </w:r>
    </w:p>
    <w:p w14:paraId="7AF9376D"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popravak opreme</w:t>
      </w:r>
      <w:r w:rsidRPr="00051C07">
        <w:rPr>
          <w:rFonts w:ascii="Times New Roman" w:eastAsia="Times New Roman" w:hAnsi="Times New Roman" w:cs="Times New Roman"/>
          <w:color w:val="000000"/>
          <w:sz w:val="24"/>
          <w:szCs w:val="24"/>
        </w:rPr>
        <w:t>,</w:t>
      </w:r>
    </w:p>
    <w:p w14:paraId="45D050F3"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carinske i uvozne pristojbe ili bilo koje druge naknade (bankovne naknade, tečajne razlike i sl.)</w:t>
      </w:r>
      <w:r w:rsidRPr="00051C07">
        <w:rPr>
          <w:rFonts w:ascii="Times New Roman" w:eastAsia="Times New Roman" w:hAnsi="Times New Roman" w:cs="Times New Roman"/>
          <w:color w:val="000000"/>
          <w:sz w:val="24"/>
          <w:szCs w:val="24"/>
        </w:rPr>
        <w:t>,</w:t>
      </w:r>
    </w:p>
    <w:p w14:paraId="63BE59F5"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prijevoza strojeva i opreme</w:t>
      </w:r>
      <w:r w:rsidRPr="00051C07">
        <w:rPr>
          <w:rFonts w:ascii="Times New Roman" w:eastAsia="Times New Roman" w:hAnsi="Times New Roman" w:cs="Times New Roman"/>
          <w:color w:val="000000"/>
          <w:sz w:val="24"/>
          <w:szCs w:val="24"/>
        </w:rPr>
        <w:t>,</w:t>
      </w:r>
    </w:p>
    <w:p w14:paraId="188E0A7C"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kupovine poslovnog prostora ili zemljišta</w:t>
      </w:r>
      <w:r w:rsidRPr="00051C07">
        <w:rPr>
          <w:rFonts w:ascii="Times New Roman" w:eastAsia="Times New Roman" w:hAnsi="Times New Roman" w:cs="Times New Roman"/>
          <w:color w:val="000000"/>
          <w:sz w:val="24"/>
          <w:szCs w:val="24"/>
        </w:rPr>
        <w:t>,</w:t>
      </w:r>
    </w:p>
    <w:p w14:paraId="1C3501E7"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izgradnje, dogradnje i unutrašnjeg uređenja poslovnog prostora</w:t>
      </w:r>
      <w:r w:rsidRPr="00051C07">
        <w:rPr>
          <w:rFonts w:ascii="Times New Roman" w:eastAsia="Times New Roman" w:hAnsi="Times New Roman" w:cs="Times New Roman"/>
          <w:color w:val="000000"/>
          <w:sz w:val="24"/>
          <w:szCs w:val="24"/>
        </w:rPr>
        <w:t>,</w:t>
      </w:r>
    </w:p>
    <w:p w14:paraId="3896C001"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uređenja poslovnog prostora za prodaju i iznajmljivanje</w:t>
      </w:r>
      <w:r w:rsidRPr="00051C07">
        <w:rPr>
          <w:rFonts w:ascii="Times New Roman" w:eastAsia="Times New Roman" w:hAnsi="Times New Roman" w:cs="Times New Roman"/>
          <w:color w:val="000000"/>
          <w:sz w:val="24"/>
          <w:szCs w:val="24"/>
        </w:rPr>
        <w:t>,</w:t>
      </w:r>
    </w:p>
    <w:p w14:paraId="0A50ABFA"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uređenja objekata za smještaj</w:t>
      </w:r>
      <w:r w:rsidRPr="00051C07">
        <w:rPr>
          <w:rFonts w:ascii="Times New Roman" w:eastAsia="Times New Roman" w:hAnsi="Times New Roman" w:cs="Times New Roman"/>
          <w:color w:val="000000"/>
          <w:sz w:val="24"/>
          <w:szCs w:val="24"/>
        </w:rPr>
        <w:t>,</w:t>
      </w:r>
    </w:p>
    <w:p w14:paraId="53E23F7B"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osoblja i vanjskih suradnika</w:t>
      </w:r>
      <w:r w:rsidRPr="00051C07">
        <w:rPr>
          <w:rFonts w:ascii="Times New Roman" w:eastAsia="Times New Roman" w:hAnsi="Times New Roman" w:cs="Times New Roman"/>
          <w:color w:val="000000"/>
          <w:sz w:val="24"/>
          <w:szCs w:val="24"/>
        </w:rPr>
        <w:t>,</w:t>
      </w:r>
    </w:p>
    <w:p w14:paraId="29AA2B39"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putovanja, seminara, zakupa izložbenog prostora</w:t>
      </w:r>
      <w:r w:rsidRPr="00051C07">
        <w:rPr>
          <w:rFonts w:ascii="Times New Roman" w:eastAsia="Times New Roman" w:hAnsi="Times New Roman" w:cs="Times New Roman"/>
          <w:color w:val="000000"/>
          <w:sz w:val="24"/>
          <w:szCs w:val="24"/>
        </w:rPr>
        <w:t>,</w:t>
      </w:r>
    </w:p>
    <w:p w14:paraId="004905DF"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potrošni materijal, sitni inventar, nabava sirovina/repromaterijala</w:t>
      </w:r>
      <w:r w:rsidRPr="00051C07">
        <w:rPr>
          <w:rFonts w:ascii="Times New Roman" w:eastAsia="Times New Roman" w:hAnsi="Times New Roman" w:cs="Times New Roman"/>
          <w:color w:val="000000"/>
          <w:sz w:val="24"/>
          <w:szCs w:val="24"/>
        </w:rPr>
        <w:t>,</w:t>
      </w:r>
    </w:p>
    <w:p w14:paraId="0C72FF87"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troškovi u vezi s djelatnosti pripreme i usluživanja pića</w:t>
      </w:r>
      <w:r w:rsidRPr="00051C07">
        <w:rPr>
          <w:rFonts w:ascii="Times New Roman" w:eastAsia="Times New Roman" w:hAnsi="Times New Roman" w:cs="Times New Roman"/>
          <w:color w:val="000000"/>
          <w:sz w:val="24"/>
          <w:szCs w:val="24"/>
        </w:rPr>
        <w:t>,</w:t>
      </w:r>
    </w:p>
    <w:p w14:paraId="32C18469" w14:textId="77777777" w:rsidR="00E9438A" w:rsidRPr="00051C07" w:rsidRDefault="00E9438A" w:rsidP="00E9438A">
      <w:pPr>
        <w:numPr>
          <w:ilvl w:val="0"/>
          <w:numId w:val="21"/>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poslovni časopisi i imenici, tiskane i elektronske verzije.</w:t>
      </w:r>
    </w:p>
    <w:p w14:paraId="450171FF" w14:textId="77777777" w:rsidR="00E9438A" w:rsidRPr="00051C07" w:rsidRDefault="00E9438A" w:rsidP="00E9438A">
      <w:pPr>
        <w:jc w:val="both"/>
        <w:rPr>
          <w:rFonts w:ascii="Times New Roman" w:eastAsia="Times New Roman" w:hAnsi="Times New Roman" w:cs="Times New Roman"/>
          <w:sz w:val="24"/>
          <w:szCs w:val="24"/>
        </w:rPr>
      </w:pPr>
    </w:p>
    <w:p w14:paraId="2AA369C7" w14:textId="77777777" w:rsidR="00094974" w:rsidRDefault="00094974" w:rsidP="00E9438A">
      <w:pPr>
        <w:rPr>
          <w:rFonts w:ascii="Times New Roman" w:eastAsia="Times New Roman" w:hAnsi="Times New Roman" w:cs="Times New Roman"/>
          <w:b/>
          <w:bCs/>
          <w:sz w:val="24"/>
          <w:szCs w:val="24"/>
        </w:rPr>
      </w:pPr>
    </w:p>
    <w:p w14:paraId="431E0BD8" w14:textId="77777777" w:rsidR="00094974" w:rsidRDefault="00094974" w:rsidP="00E9438A">
      <w:pPr>
        <w:rPr>
          <w:rFonts w:ascii="Times New Roman" w:eastAsia="Times New Roman" w:hAnsi="Times New Roman" w:cs="Times New Roman"/>
          <w:b/>
          <w:bCs/>
          <w:sz w:val="24"/>
          <w:szCs w:val="24"/>
        </w:rPr>
      </w:pPr>
    </w:p>
    <w:p w14:paraId="3E64072D" w14:textId="77777777" w:rsidR="00AF1FA6" w:rsidRDefault="00AF1FA6" w:rsidP="00E9438A">
      <w:pPr>
        <w:rPr>
          <w:rFonts w:ascii="Times New Roman" w:eastAsia="Times New Roman" w:hAnsi="Times New Roman" w:cs="Times New Roman"/>
          <w:b/>
          <w:bCs/>
          <w:sz w:val="24"/>
          <w:szCs w:val="24"/>
        </w:rPr>
      </w:pPr>
    </w:p>
    <w:p w14:paraId="6F5A556A" w14:textId="77777777" w:rsidR="00094974" w:rsidRDefault="00094974" w:rsidP="00E9438A">
      <w:pPr>
        <w:rPr>
          <w:rFonts w:ascii="Times New Roman" w:eastAsia="Times New Roman" w:hAnsi="Times New Roman" w:cs="Times New Roman"/>
          <w:b/>
          <w:bCs/>
          <w:sz w:val="24"/>
          <w:szCs w:val="24"/>
        </w:rPr>
      </w:pPr>
    </w:p>
    <w:p w14:paraId="20D8BE4B" w14:textId="77777777" w:rsidR="00633C45" w:rsidRDefault="00633C45" w:rsidP="00E9438A">
      <w:pPr>
        <w:rPr>
          <w:rFonts w:ascii="Times New Roman" w:eastAsia="Times New Roman" w:hAnsi="Times New Roman" w:cs="Times New Roman"/>
          <w:b/>
          <w:bCs/>
          <w:sz w:val="24"/>
          <w:szCs w:val="24"/>
        </w:rPr>
      </w:pPr>
    </w:p>
    <w:p w14:paraId="637F27A0" w14:textId="6BE9471F" w:rsidR="00E9438A" w:rsidRPr="00051C07" w:rsidRDefault="00E9438A" w:rsidP="00E9438A">
      <w:pP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III. POSTUPAK DODJELE POTPORE I POTREBNA DOKUMENTACIJA</w:t>
      </w:r>
    </w:p>
    <w:p w14:paraId="20202182" w14:textId="77777777" w:rsidR="00E9438A" w:rsidRPr="00051C07" w:rsidRDefault="00E9438A" w:rsidP="00E9438A">
      <w:pPr>
        <w:rPr>
          <w:rFonts w:ascii="Times New Roman" w:eastAsia="Times New Roman" w:hAnsi="Times New Roman" w:cs="Times New Roman"/>
          <w:b/>
          <w:bCs/>
          <w:sz w:val="24"/>
          <w:szCs w:val="24"/>
        </w:rPr>
      </w:pPr>
    </w:p>
    <w:p w14:paraId="0BB23FC9" w14:textId="77777777" w:rsidR="00E9438A" w:rsidRPr="00051C07" w:rsidRDefault="00E9438A" w:rsidP="00E9438A">
      <w:pPr>
        <w:jc w:val="cente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Članak 7.</w:t>
      </w:r>
    </w:p>
    <w:p w14:paraId="5045C767"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Postupak dodjele potpore za Mjeru 1. iz ovog Programa pokreće se i provodi temeljem podnesenih zahtjeva zainteresiranih osoba. </w:t>
      </w:r>
    </w:p>
    <w:p w14:paraId="1FFF9BE7"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Zahtjev za dodjelu potpore podnosi se Jedinstvenom upravnom odjelu Općine Križ u pisanom obliku na obrascu zahtjeva.</w:t>
      </w:r>
    </w:p>
    <w:p w14:paraId="2C0CAC75"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Uz zahtjev za dodjelu potpore potrebno je priložiti:</w:t>
      </w:r>
    </w:p>
    <w:p w14:paraId="7D40DF8A" w14:textId="77777777" w:rsidR="00E9438A" w:rsidRPr="00051C07" w:rsidRDefault="00E9438A" w:rsidP="00E9438A">
      <w:pPr>
        <w:numPr>
          <w:ilvl w:val="0"/>
          <w:numId w:val="22"/>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presliku registracije (izvadak iz sudskog registra ili drugog odgovarajućeg registra)</w:t>
      </w:r>
    </w:p>
    <w:p w14:paraId="3CCCA592" w14:textId="77777777" w:rsidR="00E9438A" w:rsidRPr="00051C07" w:rsidRDefault="00E9438A" w:rsidP="00E9438A">
      <w:pPr>
        <w:numPr>
          <w:ilvl w:val="0"/>
          <w:numId w:val="22"/>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presliku o otvaranju transakcijskog računa ili presliku bankovnog računa podnositelja s pripadajućim IBAN brojem i</w:t>
      </w:r>
    </w:p>
    <w:p w14:paraId="11F8B65F" w14:textId="77777777" w:rsidR="00E9438A" w:rsidRPr="00051C07" w:rsidRDefault="00E9438A" w:rsidP="00E9438A">
      <w:pPr>
        <w:numPr>
          <w:ilvl w:val="0"/>
          <w:numId w:val="22"/>
        </w:numPr>
        <w:contextualSpacing/>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potvrdu da nema dugovanja po bilo kojoj osnovi (potvrda nadležne Porezne uprave). </w:t>
      </w:r>
    </w:p>
    <w:p w14:paraId="0D79164F" w14:textId="77777777" w:rsidR="00E9438A" w:rsidRPr="00051C07" w:rsidRDefault="00E9438A" w:rsidP="00E9438A">
      <w:pPr>
        <w:ind w:left="720"/>
        <w:contextualSpacing/>
        <w:jc w:val="both"/>
        <w:rPr>
          <w:rFonts w:ascii="Times New Roman" w:eastAsia="Times New Roman" w:hAnsi="Times New Roman" w:cs="Times New Roman"/>
          <w:sz w:val="24"/>
          <w:szCs w:val="24"/>
        </w:rPr>
      </w:pPr>
    </w:p>
    <w:p w14:paraId="79598639"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Obrazac zahtjeva dostupan je na internetskoj stranici Općine Križ, </w:t>
      </w:r>
      <w:hyperlink r:id="rId6" w:history="1">
        <w:r w:rsidRPr="00051C07">
          <w:rPr>
            <w:rFonts w:ascii="Times New Roman" w:eastAsia="Times New Roman" w:hAnsi="Times New Roman" w:cs="Times New Roman"/>
            <w:color w:val="0563C1"/>
            <w:sz w:val="24"/>
            <w:szCs w:val="24"/>
            <w:u w:val="single"/>
          </w:rPr>
          <w:t>www.opcina-kriz.hr</w:t>
        </w:r>
      </w:hyperlink>
      <w:r w:rsidRPr="00051C07">
        <w:rPr>
          <w:rFonts w:ascii="Times New Roman" w:eastAsia="Times New Roman" w:hAnsi="Times New Roman" w:cs="Times New Roman"/>
          <w:sz w:val="24"/>
          <w:szCs w:val="24"/>
        </w:rPr>
        <w:t xml:space="preserve"> ili se može preuzeti u Jedinstvenom upravnom odjelu Općine Križ.</w:t>
      </w:r>
    </w:p>
    <w:p w14:paraId="7A7F3B61"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Postupak obrade zahtjeva za dodjelu potpore iz ovog Programa provodi Jedinstveni upravni odjel Općine Križ, Odsjek za financije, komunalno gospodarstvo i gospodarstvo. </w:t>
      </w:r>
    </w:p>
    <w:p w14:paraId="7E15F00C"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Prilikom pregleda zahtjeva, po opravdanoj potrebi, može biti zatražena i dodatna dokumentacija. Podnositelj je dužan dopuniti prijavu u roku 8 (osam) dana od dana primitka zahtjeva za dopunu.</w:t>
      </w:r>
    </w:p>
    <w:p w14:paraId="2AA6E749"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Tijekom jedne proračunske godine zahtjevi se rješavaju i odobravaju do utroška planiranih proračunskih sredstava. </w:t>
      </w:r>
    </w:p>
    <w:p w14:paraId="600396C9"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Odluku o dodjeli potpore donosi Općinski načelnik Općine Križ.</w:t>
      </w:r>
    </w:p>
    <w:p w14:paraId="04BC90DD"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Odobrena novčana sredstva doznačuju se na transakcijski račun podnositelja zahtjeva odnosno korisnika potpore.</w:t>
      </w:r>
    </w:p>
    <w:p w14:paraId="510E1AB8" w14:textId="77777777" w:rsidR="00E9438A" w:rsidRPr="00051C07" w:rsidRDefault="00E9438A" w:rsidP="00E9438A">
      <w:pPr>
        <w:widowControl w:val="0"/>
        <w:autoSpaceDE w:val="0"/>
        <w:autoSpaceDN w:val="0"/>
        <w:jc w:val="both"/>
        <w:rPr>
          <w:rFonts w:ascii="Times New Roman" w:eastAsia="Times New Roman" w:hAnsi="Times New Roman" w:cs="Times New Roman"/>
          <w:b/>
          <w:color w:val="000000"/>
          <w:sz w:val="24"/>
          <w:szCs w:val="24"/>
        </w:rPr>
      </w:pPr>
    </w:p>
    <w:p w14:paraId="2523D3AC" w14:textId="77777777" w:rsidR="00E9438A" w:rsidRPr="00051C07" w:rsidRDefault="00E9438A" w:rsidP="00E9438A">
      <w:pPr>
        <w:jc w:val="center"/>
        <w:rPr>
          <w:rFonts w:ascii="Times New Roman" w:hAnsi="Times New Roman" w:cs="Times New Roman"/>
          <w:b/>
          <w:color w:val="000000"/>
          <w:sz w:val="24"/>
          <w:szCs w:val="24"/>
        </w:rPr>
      </w:pPr>
      <w:r w:rsidRPr="00051C07">
        <w:rPr>
          <w:rFonts w:ascii="Times New Roman" w:hAnsi="Times New Roman" w:cs="Times New Roman"/>
          <w:b/>
          <w:color w:val="000000"/>
          <w:sz w:val="24"/>
          <w:szCs w:val="24"/>
        </w:rPr>
        <w:t>Članak 8.</w:t>
      </w:r>
    </w:p>
    <w:p w14:paraId="6A7C2441"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Za provedbu Mjere 2. iz ovog Programa Općina Križ raspisuje javni poziv tijekom 2025. godine koji će biti objavljen na oglasnoj ploči i internetskoj stranici Općine Križ i u kojem će se utvrditi rokovi i postupak podnošenja zahtjeva za dodjelu potpora s odgovarajućom dokumentacijom.</w:t>
      </w:r>
    </w:p>
    <w:p w14:paraId="3787C959"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Zahtjev za dodjelu potpore podnosi se Jedinstvenom upravnom odjelu Općine Križ u pisanom obliku na obrascu zahtjeva kojeg izrađuje Jedinstveni upravni odjel Općine Križ.</w:t>
      </w:r>
    </w:p>
    <w:p w14:paraId="6F443F35"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Uz zahtjev</w:t>
      </w:r>
      <w:r w:rsidRPr="00051C07">
        <w:rPr>
          <w:rFonts w:ascii="Times New Roman" w:hAnsi="Times New Roman" w:cs="Times New Roman"/>
          <w:sz w:val="24"/>
          <w:szCs w:val="24"/>
        </w:rPr>
        <w:t xml:space="preserve"> </w:t>
      </w:r>
      <w:r w:rsidRPr="00051C07">
        <w:rPr>
          <w:rFonts w:ascii="Times New Roman" w:hAnsi="Times New Roman" w:cs="Times New Roman"/>
          <w:color w:val="000000"/>
          <w:sz w:val="24"/>
          <w:szCs w:val="24"/>
        </w:rPr>
        <w:t>za dodjelu potpore, podnositelj prijave prilaže odgovarajuću dokumentaciju, određenu u obrascu zahtjeva i javnom pozivu.</w:t>
      </w:r>
    </w:p>
    <w:p w14:paraId="2839D954"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Obrazac zahtjeva</w:t>
      </w:r>
      <w:r w:rsidRPr="00051C07">
        <w:rPr>
          <w:rFonts w:ascii="Times New Roman" w:hAnsi="Times New Roman" w:cs="Times New Roman"/>
          <w:sz w:val="24"/>
          <w:szCs w:val="24"/>
        </w:rPr>
        <w:t xml:space="preserve"> </w:t>
      </w:r>
      <w:r w:rsidRPr="00051C07">
        <w:rPr>
          <w:rFonts w:ascii="Times New Roman" w:hAnsi="Times New Roman" w:cs="Times New Roman"/>
          <w:color w:val="000000"/>
          <w:sz w:val="24"/>
          <w:szCs w:val="24"/>
        </w:rPr>
        <w:t xml:space="preserve">za dodjelu potpore bit će dostupan uz objavljeni javni poziv na internetskoj stranici Općine Križ, </w:t>
      </w:r>
      <w:hyperlink r:id="rId7">
        <w:r w:rsidRPr="00051C07">
          <w:rPr>
            <w:rFonts w:ascii="Times New Roman" w:hAnsi="Times New Roman" w:cs="Times New Roman"/>
            <w:color w:val="000000"/>
            <w:sz w:val="24"/>
            <w:szCs w:val="24"/>
            <w:u w:val="single"/>
          </w:rPr>
          <w:t>www.opcina-kriz.hr</w:t>
        </w:r>
      </w:hyperlink>
      <w:r w:rsidRPr="00051C07">
        <w:rPr>
          <w:rFonts w:ascii="Times New Roman" w:hAnsi="Times New Roman" w:cs="Times New Roman"/>
          <w:color w:val="000000"/>
          <w:sz w:val="24"/>
          <w:szCs w:val="24"/>
        </w:rPr>
        <w:t xml:space="preserve"> ili se može preuzeti u Jedinstvenom upravnom odjelu</w:t>
      </w:r>
      <w:r w:rsidRPr="00051C07">
        <w:rPr>
          <w:rFonts w:ascii="Times New Roman" w:hAnsi="Times New Roman" w:cs="Times New Roman"/>
          <w:sz w:val="24"/>
          <w:szCs w:val="24"/>
        </w:rPr>
        <w:t xml:space="preserve"> </w:t>
      </w:r>
      <w:r w:rsidRPr="00051C07">
        <w:rPr>
          <w:rFonts w:ascii="Times New Roman" w:hAnsi="Times New Roman" w:cs="Times New Roman"/>
          <w:color w:val="000000"/>
          <w:sz w:val="24"/>
          <w:szCs w:val="24"/>
        </w:rPr>
        <w:t>Općine Križ.</w:t>
      </w:r>
    </w:p>
    <w:p w14:paraId="4E5335C5"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Na javni poziv ne mogu se javiti podnositelji u stečaju, postupku likvidacije (zatvaranja) i u blokadi. Postupak obrade podnesenih zahtjeva provodi Povjerenstvo za potpore razvoja poduzetništva na području Općine Križ (u daljnjem tekstu: Povjerenstvo) koje imenuje Općinski načelnik Općine Križ.</w:t>
      </w:r>
    </w:p>
    <w:p w14:paraId="6942A0A1"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Povjerenstvo može, po potrebi zatražiti i dodatnu dokumentaciju radi jasnijeg obrazloženja zahtjeva korisnika potpore.</w:t>
      </w:r>
    </w:p>
    <w:p w14:paraId="3C192711"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Zahtjevi za dodjelu potpore rješavaju se prema redoslijedu zaprimanja i do utroška planiranih proračunskih sredstava.</w:t>
      </w:r>
    </w:p>
    <w:p w14:paraId="2BFC8434"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Na osnovu provedenog javnog poziva i kontrole pristiglih zahtjeva</w:t>
      </w:r>
      <w:r w:rsidRPr="00051C07">
        <w:rPr>
          <w:rFonts w:ascii="Times New Roman" w:hAnsi="Times New Roman" w:cs="Times New Roman"/>
          <w:sz w:val="24"/>
          <w:szCs w:val="24"/>
        </w:rPr>
        <w:t xml:space="preserve"> </w:t>
      </w:r>
      <w:r w:rsidRPr="00051C07">
        <w:rPr>
          <w:rFonts w:ascii="Times New Roman" w:hAnsi="Times New Roman" w:cs="Times New Roman"/>
          <w:color w:val="000000"/>
          <w:sz w:val="24"/>
          <w:szCs w:val="24"/>
        </w:rPr>
        <w:t>za dodjelu potpore, a na prijedlog Povjerenstva, Općinski načelnik Općine Križ donosi Odluku o dodjeli potpore male vrijednosti.</w:t>
      </w:r>
    </w:p>
    <w:p w14:paraId="11688E3E"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Odobrena novčana sredstva doznačuju se na transakcijski račun podnositelja zahtjeva odnosno korisnika potpore.</w:t>
      </w:r>
    </w:p>
    <w:p w14:paraId="7325A1B5" w14:textId="77777777" w:rsidR="00E9438A" w:rsidRDefault="00E9438A" w:rsidP="00E9438A">
      <w:pPr>
        <w:spacing w:after="160"/>
        <w:ind w:left="786" w:right="-142"/>
        <w:contextualSpacing/>
        <w:jc w:val="both"/>
        <w:rPr>
          <w:rFonts w:ascii="Times New Roman" w:eastAsia="Times New Roman" w:hAnsi="Times New Roman" w:cs="Times New Roman"/>
          <w:color w:val="000000"/>
          <w:sz w:val="24"/>
          <w:szCs w:val="24"/>
          <w:lang w:eastAsia="hr-HR"/>
        </w:rPr>
      </w:pPr>
    </w:p>
    <w:p w14:paraId="769A7B8C" w14:textId="77777777" w:rsidR="000F2C56" w:rsidRDefault="000F2C56" w:rsidP="00E9438A">
      <w:pPr>
        <w:spacing w:after="160"/>
        <w:ind w:left="786" w:right="-142"/>
        <w:contextualSpacing/>
        <w:jc w:val="both"/>
        <w:rPr>
          <w:rFonts w:ascii="Times New Roman" w:eastAsia="Times New Roman" w:hAnsi="Times New Roman" w:cs="Times New Roman"/>
          <w:color w:val="000000"/>
          <w:sz w:val="24"/>
          <w:szCs w:val="24"/>
          <w:lang w:eastAsia="hr-HR"/>
        </w:rPr>
      </w:pPr>
    </w:p>
    <w:p w14:paraId="13FEA593" w14:textId="77777777" w:rsidR="00633C45" w:rsidRDefault="00633C45" w:rsidP="00E9438A">
      <w:pPr>
        <w:spacing w:after="160"/>
        <w:ind w:left="786" w:right="-142"/>
        <w:contextualSpacing/>
        <w:jc w:val="both"/>
        <w:rPr>
          <w:rFonts w:ascii="Times New Roman" w:eastAsia="Times New Roman" w:hAnsi="Times New Roman" w:cs="Times New Roman"/>
          <w:color w:val="000000"/>
          <w:sz w:val="24"/>
          <w:szCs w:val="24"/>
          <w:lang w:eastAsia="hr-HR"/>
        </w:rPr>
      </w:pPr>
    </w:p>
    <w:p w14:paraId="6FF71C91" w14:textId="77777777" w:rsidR="00633C45" w:rsidRPr="00051C07" w:rsidRDefault="00633C45" w:rsidP="00E9438A">
      <w:pPr>
        <w:spacing w:after="160"/>
        <w:ind w:left="786" w:right="-142"/>
        <w:contextualSpacing/>
        <w:jc w:val="both"/>
        <w:rPr>
          <w:rFonts w:ascii="Times New Roman" w:eastAsia="Times New Roman" w:hAnsi="Times New Roman" w:cs="Times New Roman"/>
          <w:color w:val="000000"/>
          <w:sz w:val="24"/>
          <w:szCs w:val="24"/>
          <w:lang w:eastAsia="hr-HR"/>
        </w:rPr>
      </w:pPr>
    </w:p>
    <w:p w14:paraId="05B99E02" w14:textId="77777777" w:rsidR="00E9438A" w:rsidRPr="00051C07" w:rsidRDefault="00E9438A" w:rsidP="00E9438A">
      <w:pPr>
        <w:jc w:val="center"/>
        <w:rPr>
          <w:rFonts w:ascii="Times New Roman" w:hAnsi="Times New Roman" w:cs="Times New Roman"/>
          <w:b/>
          <w:color w:val="000000"/>
          <w:sz w:val="24"/>
          <w:szCs w:val="24"/>
        </w:rPr>
      </w:pPr>
      <w:r w:rsidRPr="00051C07">
        <w:rPr>
          <w:rFonts w:ascii="Times New Roman" w:hAnsi="Times New Roman" w:cs="Times New Roman"/>
          <w:b/>
          <w:color w:val="000000"/>
          <w:sz w:val="24"/>
          <w:szCs w:val="24"/>
        </w:rPr>
        <w:t>Članak 9.</w:t>
      </w:r>
    </w:p>
    <w:p w14:paraId="3CEF72F1" w14:textId="77777777" w:rsidR="00E9438A" w:rsidRPr="00051C07" w:rsidRDefault="00E9438A" w:rsidP="00E9438A">
      <w:pPr>
        <w:ind w:firstLine="709"/>
        <w:jc w:val="both"/>
        <w:rPr>
          <w:rFonts w:ascii="Times New Roman" w:hAnsi="Times New Roman" w:cs="Times New Roman"/>
          <w:color w:val="000000"/>
          <w:sz w:val="24"/>
          <w:szCs w:val="24"/>
        </w:rPr>
      </w:pPr>
      <w:r w:rsidRPr="00051C07">
        <w:rPr>
          <w:rFonts w:ascii="Times New Roman" w:hAnsi="Times New Roman" w:cs="Times New Roman"/>
          <w:color w:val="000000"/>
          <w:sz w:val="24"/>
          <w:szCs w:val="24"/>
        </w:rPr>
        <w:t>Jednom korisniku može biti odobrena samo jedna potpora u okviru ovog Programa.</w:t>
      </w:r>
    </w:p>
    <w:p w14:paraId="49195494"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Podnošenjem zahtjeva, korisnik potpore daje odobrenje Općini Križ da osnovne podatke o korisniku i odobrenoj potpori objavi na službenoj internetskoj stranici Općine te u drugim izvještajima sukladno proračunskim propisima, propisima kojima se regulira pravo na pristup informacijama, zaštita osobnih podataka i drugo propisano.</w:t>
      </w:r>
    </w:p>
    <w:p w14:paraId="6BCE811D" w14:textId="77777777" w:rsidR="00E9438A" w:rsidRPr="00051C07" w:rsidRDefault="00E9438A" w:rsidP="00E9438A">
      <w:pPr>
        <w:jc w:val="both"/>
        <w:rPr>
          <w:rFonts w:ascii="Times New Roman" w:eastAsia="Times New Roman" w:hAnsi="Times New Roman" w:cs="Times New Roman"/>
          <w:sz w:val="24"/>
          <w:szCs w:val="24"/>
        </w:rPr>
      </w:pPr>
    </w:p>
    <w:p w14:paraId="6C3C1D15" w14:textId="77777777" w:rsidR="00E9438A" w:rsidRPr="00051C07" w:rsidRDefault="00E9438A" w:rsidP="00E9438A">
      <w:pP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IV. KONTROLA I POVRAT SREDSTAVA</w:t>
      </w:r>
    </w:p>
    <w:p w14:paraId="5934B007" w14:textId="77777777" w:rsidR="00E9438A" w:rsidRPr="00051C07" w:rsidRDefault="00E9438A" w:rsidP="00E9438A">
      <w:pPr>
        <w:rPr>
          <w:rFonts w:ascii="Times New Roman" w:eastAsia="Times New Roman" w:hAnsi="Times New Roman" w:cs="Times New Roman"/>
          <w:b/>
          <w:bCs/>
          <w:sz w:val="24"/>
          <w:szCs w:val="24"/>
        </w:rPr>
      </w:pPr>
    </w:p>
    <w:p w14:paraId="5551F10E" w14:textId="77777777" w:rsidR="00E9438A" w:rsidRPr="00051C07" w:rsidRDefault="00E9438A" w:rsidP="00E9438A">
      <w:pPr>
        <w:jc w:val="cente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Članak 10.</w:t>
      </w:r>
    </w:p>
    <w:p w14:paraId="4399913C"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Ukoliko se naknadno utvrdi da je korisnik potpore priložio neistinitu dokumentaciju, odnosno ako stvarno stanje ne odgovara stanju navedenom u zahtjevu ili priloženoj dokumentaciji, dužan je odobrena sredstva vratiti u Proračun Općine Križ i gubi pravo na ostvarivanje potpore iz Proračuna Općine Križ po bilo kojem osnovu u sljedeće tri godine.</w:t>
      </w:r>
    </w:p>
    <w:p w14:paraId="75657AE4" w14:textId="77777777" w:rsidR="00E9438A" w:rsidRPr="00051C07" w:rsidRDefault="00E9438A" w:rsidP="00E9438A">
      <w:pPr>
        <w:ind w:firstLine="709"/>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Povrat sredstava potrebno je izvršiti u roku od 15 dana od dana upućivanja zahtjeva Općine Križ za povrat sredstava.</w:t>
      </w:r>
    </w:p>
    <w:p w14:paraId="512883B3" w14:textId="77777777" w:rsidR="00E9438A" w:rsidRPr="00051C07" w:rsidRDefault="00E9438A" w:rsidP="00E9438A">
      <w:pPr>
        <w:jc w:val="both"/>
        <w:rPr>
          <w:rFonts w:ascii="Times New Roman" w:eastAsia="Times New Roman" w:hAnsi="Times New Roman" w:cs="Times New Roman"/>
          <w:sz w:val="24"/>
          <w:szCs w:val="24"/>
        </w:rPr>
      </w:pPr>
    </w:p>
    <w:p w14:paraId="1A514212" w14:textId="77777777" w:rsidR="00E9438A" w:rsidRPr="00051C07" w:rsidRDefault="00E9438A" w:rsidP="00E9438A">
      <w:pPr>
        <w:jc w:val="both"/>
        <w:rPr>
          <w:rFonts w:ascii="Times New Roman" w:eastAsia="Times New Roman" w:hAnsi="Times New Roman" w:cs="Times New Roman"/>
          <w:b/>
          <w:sz w:val="24"/>
          <w:szCs w:val="24"/>
        </w:rPr>
      </w:pPr>
      <w:r w:rsidRPr="00051C07">
        <w:rPr>
          <w:rFonts w:ascii="Times New Roman" w:eastAsia="Times New Roman" w:hAnsi="Times New Roman" w:cs="Times New Roman"/>
          <w:b/>
          <w:sz w:val="24"/>
          <w:szCs w:val="24"/>
        </w:rPr>
        <w:t>V. PRIJELAZNE I ZAVRŠNE ODREDBE</w:t>
      </w:r>
    </w:p>
    <w:p w14:paraId="3A60706D" w14:textId="77777777" w:rsidR="00E9438A" w:rsidRPr="00051C07" w:rsidRDefault="00E9438A" w:rsidP="00E9438A">
      <w:pPr>
        <w:jc w:val="both"/>
        <w:rPr>
          <w:rFonts w:ascii="Times New Roman" w:eastAsia="Times New Roman" w:hAnsi="Times New Roman" w:cs="Times New Roman"/>
          <w:b/>
          <w:sz w:val="24"/>
          <w:szCs w:val="24"/>
        </w:rPr>
      </w:pPr>
    </w:p>
    <w:p w14:paraId="20C5CECE" w14:textId="77777777" w:rsidR="00E9438A" w:rsidRPr="00051C07" w:rsidRDefault="00E9438A" w:rsidP="00E9438A">
      <w:pPr>
        <w:jc w:val="center"/>
        <w:rPr>
          <w:rFonts w:ascii="Times New Roman" w:eastAsia="Times New Roman" w:hAnsi="Times New Roman" w:cs="Times New Roman"/>
          <w:b/>
          <w:bCs/>
          <w:sz w:val="24"/>
          <w:szCs w:val="24"/>
        </w:rPr>
      </w:pPr>
      <w:r w:rsidRPr="00051C07">
        <w:rPr>
          <w:rFonts w:ascii="Times New Roman" w:eastAsia="Times New Roman" w:hAnsi="Times New Roman" w:cs="Times New Roman"/>
          <w:b/>
          <w:bCs/>
          <w:sz w:val="24"/>
          <w:szCs w:val="24"/>
        </w:rPr>
        <w:t>Članak 11.</w:t>
      </w:r>
    </w:p>
    <w:p w14:paraId="5F9B7A11" w14:textId="77777777" w:rsidR="00E9438A" w:rsidRPr="00051C07" w:rsidRDefault="00E9438A" w:rsidP="00E9438A">
      <w:pPr>
        <w:spacing w:beforeLines="30" w:before="72" w:afterLines="30" w:after="72"/>
        <w:ind w:firstLine="709"/>
        <w:jc w:val="both"/>
        <w:textAlignment w:val="baseline"/>
        <w:rPr>
          <w:rFonts w:ascii="Times New Roman" w:hAnsi="Times New Roman" w:cs="Times New Roman"/>
          <w:color w:val="000000"/>
          <w:sz w:val="24"/>
          <w:szCs w:val="24"/>
        </w:rPr>
      </w:pPr>
      <w:r w:rsidRPr="00051C07">
        <w:rPr>
          <w:rFonts w:ascii="Times New Roman" w:eastAsia="Times New Roman" w:hAnsi="Times New Roman" w:cs="Times New Roman"/>
          <w:color w:val="000000"/>
          <w:sz w:val="24"/>
          <w:szCs w:val="24"/>
          <w:lang w:eastAsia="hr-HR"/>
        </w:rPr>
        <w:t xml:space="preserve">Danom stupanja na snagu ovog Programa prestaje važiti Program </w:t>
      </w:r>
      <w:r w:rsidRPr="00051C07">
        <w:rPr>
          <w:rFonts w:ascii="Times New Roman" w:hAnsi="Times New Roman" w:cs="Times New Roman"/>
          <w:color w:val="000000"/>
          <w:sz w:val="24"/>
          <w:szCs w:val="24"/>
        </w:rPr>
        <w:t>poticanja razvoja poduzetništva Općine Križ („Glasnik Zagrebačke Županije“ br. 39/23).</w:t>
      </w:r>
    </w:p>
    <w:p w14:paraId="6AA6D815" w14:textId="77777777" w:rsidR="00E9438A" w:rsidRPr="00051C07" w:rsidRDefault="00E9438A" w:rsidP="00E9438A">
      <w:pPr>
        <w:spacing w:beforeLines="30" w:before="72" w:afterLines="30" w:after="72"/>
        <w:ind w:firstLine="709"/>
        <w:jc w:val="both"/>
        <w:textAlignment w:val="baseline"/>
        <w:rPr>
          <w:rFonts w:ascii="Times New Roman" w:eastAsia="Times New Roman" w:hAnsi="Times New Roman" w:cs="Times New Roman"/>
          <w:b/>
          <w:color w:val="000000"/>
          <w:sz w:val="24"/>
          <w:szCs w:val="24"/>
          <w:lang w:eastAsia="hr-HR"/>
        </w:rPr>
      </w:pPr>
    </w:p>
    <w:p w14:paraId="1DBC8BC7" w14:textId="77777777" w:rsidR="00E9438A" w:rsidRPr="00051C07" w:rsidRDefault="00E9438A" w:rsidP="00E9438A">
      <w:pPr>
        <w:spacing w:beforeLines="30" w:before="72" w:afterLines="30" w:after="72"/>
        <w:jc w:val="center"/>
        <w:textAlignment w:val="baseline"/>
        <w:rPr>
          <w:rFonts w:ascii="Times New Roman" w:eastAsia="Times New Roman" w:hAnsi="Times New Roman" w:cs="Times New Roman"/>
          <w:b/>
          <w:color w:val="000000"/>
          <w:sz w:val="24"/>
          <w:szCs w:val="24"/>
          <w:lang w:eastAsia="hr-HR"/>
        </w:rPr>
      </w:pPr>
      <w:r w:rsidRPr="00051C07">
        <w:rPr>
          <w:rFonts w:ascii="Times New Roman" w:eastAsia="Times New Roman" w:hAnsi="Times New Roman" w:cs="Times New Roman"/>
          <w:b/>
          <w:color w:val="000000"/>
          <w:sz w:val="24"/>
          <w:szCs w:val="24"/>
          <w:lang w:eastAsia="hr-HR"/>
        </w:rPr>
        <w:t>Članak 12.</w:t>
      </w:r>
    </w:p>
    <w:p w14:paraId="654B0537" w14:textId="7A6C557C" w:rsidR="00E9438A" w:rsidRPr="00051C07" w:rsidRDefault="00E9438A" w:rsidP="00E9438A">
      <w:pPr>
        <w:spacing w:beforeLines="30" w:before="72" w:afterLines="30" w:after="72"/>
        <w:ind w:firstLine="709"/>
        <w:jc w:val="both"/>
        <w:textAlignment w:val="baseline"/>
        <w:rPr>
          <w:rFonts w:ascii="Times New Roman" w:eastAsia="Times New Roman" w:hAnsi="Times New Roman" w:cs="Times New Roman"/>
          <w:color w:val="000000"/>
          <w:sz w:val="24"/>
          <w:szCs w:val="24"/>
          <w:lang w:eastAsia="hr-HR"/>
        </w:rPr>
      </w:pPr>
      <w:r w:rsidRPr="00051C07">
        <w:rPr>
          <w:rFonts w:ascii="Times New Roman" w:eastAsia="Times New Roman" w:hAnsi="Times New Roman" w:cs="Times New Roman"/>
          <w:color w:val="000000"/>
          <w:sz w:val="24"/>
          <w:szCs w:val="24"/>
          <w:lang w:eastAsia="hr-HR"/>
        </w:rPr>
        <w:t xml:space="preserve"> Ovaj Program stupa na snagu prv</w:t>
      </w:r>
      <w:r w:rsidR="0068379E">
        <w:rPr>
          <w:rFonts w:ascii="Times New Roman" w:eastAsia="Times New Roman" w:hAnsi="Times New Roman" w:cs="Times New Roman"/>
          <w:color w:val="000000"/>
          <w:sz w:val="24"/>
          <w:szCs w:val="24"/>
          <w:lang w:eastAsia="hr-HR"/>
        </w:rPr>
        <w:t>og</w:t>
      </w:r>
      <w:r w:rsidRPr="00051C07">
        <w:rPr>
          <w:rFonts w:ascii="Times New Roman" w:eastAsia="Times New Roman" w:hAnsi="Times New Roman" w:cs="Times New Roman"/>
          <w:color w:val="000000"/>
          <w:sz w:val="24"/>
          <w:szCs w:val="24"/>
          <w:lang w:eastAsia="hr-HR"/>
        </w:rPr>
        <w:t xml:space="preserve"> dan</w:t>
      </w:r>
      <w:r w:rsidR="0068379E">
        <w:rPr>
          <w:rFonts w:ascii="Times New Roman" w:eastAsia="Times New Roman" w:hAnsi="Times New Roman" w:cs="Times New Roman"/>
          <w:color w:val="000000"/>
          <w:sz w:val="24"/>
          <w:szCs w:val="24"/>
          <w:lang w:eastAsia="hr-HR"/>
        </w:rPr>
        <w:t>a</w:t>
      </w:r>
      <w:r w:rsidRPr="00051C07">
        <w:rPr>
          <w:rFonts w:ascii="Times New Roman" w:eastAsia="Times New Roman" w:hAnsi="Times New Roman" w:cs="Times New Roman"/>
          <w:color w:val="000000"/>
          <w:sz w:val="24"/>
          <w:szCs w:val="24"/>
          <w:lang w:eastAsia="hr-HR"/>
        </w:rPr>
        <w:t xml:space="preserve"> od dana objave u Glasniku Zagrebačke županije.</w:t>
      </w:r>
    </w:p>
    <w:p w14:paraId="0A140A77" w14:textId="77777777" w:rsidR="00E9438A" w:rsidRPr="00051C07" w:rsidRDefault="00E9438A" w:rsidP="00E9438A">
      <w:pPr>
        <w:jc w:val="both"/>
        <w:rPr>
          <w:rFonts w:ascii="Times New Roman" w:eastAsia="Times New Roman" w:hAnsi="Times New Roman" w:cs="Times New Roman"/>
          <w:sz w:val="24"/>
          <w:szCs w:val="24"/>
        </w:rPr>
      </w:pPr>
    </w:p>
    <w:p w14:paraId="3DE237E5" w14:textId="77777777" w:rsidR="00E9438A" w:rsidRPr="00051C07" w:rsidRDefault="00E9438A" w:rsidP="00E9438A">
      <w:pPr>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REPUBLIKA HRVATSKA</w:t>
      </w:r>
    </w:p>
    <w:p w14:paraId="2A871CAB" w14:textId="77777777" w:rsidR="00E9438A" w:rsidRPr="00051C07" w:rsidRDefault="00E9438A" w:rsidP="00E9438A">
      <w:pPr>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ZAGREBAČKA ŽUPANIJA</w:t>
      </w:r>
    </w:p>
    <w:p w14:paraId="1C6382BF" w14:textId="77777777" w:rsidR="00E9438A" w:rsidRPr="00051C07" w:rsidRDefault="00E9438A" w:rsidP="00E9438A">
      <w:pPr>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OPĆINA KRIŽ</w:t>
      </w:r>
    </w:p>
    <w:p w14:paraId="309B9CD3" w14:textId="77777777" w:rsidR="00E9438A" w:rsidRPr="00051C07" w:rsidRDefault="00E9438A" w:rsidP="00E9438A">
      <w:pPr>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OPĆINSKO VIJEĆE</w:t>
      </w:r>
    </w:p>
    <w:p w14:paraId="5CDC1069" w14:textId="77777777" w:rsidR="00E9438A" w:rsidRPr="00051C07" w:rsidRDefault="00E9438A" w:rsidP="00E9438A">
      <w:pPr>
        <w:rPr>
          <w:rFonts w:ascii="Times New Roman" w:eastAsia="Times New Roman" w:hAnsi="Times New Roman" w:cs="Times New Roman"/>
          <w:sz w:val="24"/>
          <w:szCs w:val="24"/>
        </w:rPr>
      </w:pPr>
    </w:p>
    <w:p w14:paraId="016E6A1C" w14:textId="3624552D" w:rsidR="00E9438A" w:rsidRPr="00051C07" w:rsidRDefault="00E9438A" w:rsidP="00E9438A">
      <w:pP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KLASA: </w:t>
      </w:r>
      <w:r w:rsidR="00FA051E">
        <w:rPr>
          <w:rFonts w:ascii="Times New Roman" w:eastAsia="Times New Roman" w:hAnsi="Times New Roman" w:cs="Times New Roman"/>
          <w:sz w:val="24"/>
          <w:szCs w:val="24"/>
        </w:rPr>
        <w:t>311-01/25-01/03</w:t>
      </w:r>
    </w:p>
    <w:p w14:paraId="03E95F1C" w14:textId="60A2FBDC" w:rsidR="00E9438A" w:rsidRPr="00051C07" w:rsidRDefault="00E9438A" w:rsidP="00E9438A">
      <w:pP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URBROJ:</w:t>
      </w:r>
      <w:r w:rsidR="00FA051E">
        <w:rPr>
          <w:rFonts w:ascii="Times New Roman" w:eastAsia="Times New Roman" w:hAnsi="Times New Roman" w:cs="Times New Roman"/>
          <w:sz w:val="24"/>
          <w:szCs w:val="24"/>
        </w:rPr>
        <w:t>238-16-01-25-1</w:t>
      </w:r>
      <w:r w:rsidRPr="00051C07">
        <w:rPr>
          <w:rFonts w:ascii="Times New Roman" w:eastAsia="Times New Roman" w:hAnsi="Times New Roman" w:cs="Times New Roman"/>
          <w:sz w:val="24"/>
          <w:szCs w:val="24"/>
        </w:rPr>
        <w:t xml:space="preserve"> </w:t>
      </w:r>
    </w:p>
    <w:p w14:paraId="2AF26BB9" w14:textId="57AFAA38" w:rsidR="00E9438A" w:rsidRDefault="00E9438A" w:rsidP="00E9438A">
      <w:pP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 xml:space="preserve">Križ, </w:t>
      </w:r>
      <w:r w:rsidR="00FA051E">
        <w:rPr>
          <w:rFonts w:ascii="Times New Roman" w:eastAsia="Times New Roman" w:hAnsi="Times New Roman" w:cs="Times New Roman"/>
          <w:sz w:val="24"/>
          <w:szCs w:val="24"/>
        </w:rPr>
        <w:t>27. ožujka 2025.</w:t>
      </w:r>
    </w:p>
    <w:p w14:paraId="7B4ADBC4" w14:textId="77777777" w:rsidR="00FA051E" w:rsidRDefault="00FA051E" w:rsidP="00E9438A">
      <w:pPr>
        <w:rPr>
          <w:rFonts w:ascii="Times New Roman" w:eastAsia="Times New Roman" w:hAnsi="Times New Roman" w:cs="Times New Roman"/>
          <w:sz w:val="24"/>
          <w:szCs w:val="24"/>
        </w:rPr>
      </w:pPr>
    </w:p>
    <w:p w14:paraId="37BCD839" w14:textId="77777777" w:rsidR="00FA051E" w:rsidRPr="00051C07" w:rsidRDefault="00FA051E" w:rsidP="00E9438A">
      <w:pPr>
        <w:rPr>
          <w:rFonts w:ascii="Times New Roman" w:eastAsia="Times New Roman" w:hAnsi="Times New Roman" w:cs="Times New Roman"/>
          <w:sz w:val="24"/>
          <w:szCs w:val="24"/>
        </w:rPr>
      </w:pPr>
    </w:p>
    <w:p w14:paraId="311B602C" w14:textId="77777777" w:rsidR="00E9438A" w:rsidRPr="00051C07" w:rsidRDefault="00E9438A" w:rsidP="00E9438A">
      <w:pPr>
        <w:ind w:left="4820"/>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PREDSJEDNIK OPĆINSKOG VIJEĆA</w:t>
      </w:r>
    </w:p>
    <w:p w14:paraId="024548E0" w14:textId="77777777" w:rsidR="00E9438A" w:rsidRPr="00051C07" w:rsidRDefault="00E9438A" w:rsidP="00E9438A">
      <w:pPr>
        <w:ind w:left="4820"/>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OPĆINE KRIŽ:</w:t>
      </w:r>
    </w:p>
    <w:p w14:paraId="37095CC8" w14:textId="77777777" w:rsidR="00E9438A" w:rsidRDefault="00E9438A" w:rsidP="00E9438A">
      <w:pPr>
        <w:ind w:left="4820"/>
        <w:jc w:val="center"/>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Zlatko Hrastić</w:t>
      </w:r>
    </w:p>
    <w:p w14:paraId="7D39249B" w14:textId="77777777" w:rsidR="00E9438A" w:rsidRDefault="00E9438A" w:rsidP="00E9438A">
      <w:pPr>
        <w:ind w:left="4820"/>
        <w:jc w:val="center"/>
        <w:rPr>
          <w:rFonts w:ascii="Times New Roman" w:eastAsia="Times New Roman" w:hAnsi="Times New Roman" w:cs="Times New Roman"/>
          <w:sz w:val="24"/>
          <w:szCs w:val="24"/>
        </w:rPr>
      </w:pPr>
    </w:p>
    <w:p w14:paraId="143E5376" w14:textId="77777777" w:rsidR="00E9438A" w:rsidRDefault="00E9438A" w:rsidP="00E9438A">
      <w:pPr>
        <w:ind w:left="4820"/>
        <w:jc w:val="center"/>
        <w:rPr>
          <w:rFonts w:ascii="Times New Roman" w:eastAsia="Times New Roman" w:hAnsi="Times New Roman" w:cs="Times New Roman"/>
          <w:sz w:val="24"/>
          <w:szCs w:val="24"/>
        </w:rPr>
      </w:pPr>
    </w:p>
    <w:p w14:paraId="361480CD" w14:textId="77777777" w:rsidR="00E9438A" w:rsidRDefault="00E9438A" w:rsidP="00E9438A">
      <w:pPr>
        <w:ind w:left="4820"/>
        <w:jc w:val="center"/>
        <w:rPr>
          <w:rFonts w:ascii="Times New Roman" w:eastAsia="Times New Roman" w:hAnsi="Times New Roman" w:cs="Times New Roman"/>
          <w:sz w:val="24"/>
          <w:szCs w:val="24"/>
        </w:rPr>
      </w:pPr>
    </w:p>
    <w:p w14:paraId="4B9E1562" w14:textId="77777777" w:rsidR="00E9438A" w:rsidRDefault="00E9438A" w:rsidP="00E9438A">
      <w:pPr>
        <w:ind w:left="4820"/>
        <w:jc w:val="center"/>
        <w:rPr>
          <w:rFonts w:ascii="Times New Roman" w:eastAsia="Times New Roman" w:hAnsi="Times New Roman" w:cs="Times New Roman"/>
          <w:sz w:val="24"/>
          <w:szCs w:val="24"/>
        </w:rPr>
      </w:pPr>
    </w:p>
    <w:p w14:paraId="0AA73370" w14:textId="77777777" w:rsidR="00E9438A" w:rsidRDefault="00E9438A" w:rsidP="00E9438A">
      <w:pPr>
        <w:ind w:left="4820"/>
        <w:jc w:val="center"/>
        <w:rPr>
          <w:rFonts w:ascii="Times New Roman" w:eastAsia="Times New Roman" w:hAnsi="Times New Roman" w:cs="Times New Roman"/>
          <w:sz w:val="24"/>
          <w:szCs w:val="24"/>
        </w:rPr>
      </w:pPr>
    </w:p>
    <w:p w14:paraId="58A393BB" w14:textId="77777777" w:rsidR="00633C45" w:rsidRDefault="00633C45" w:rsidP="00E9438A">
      <w:pPr>
        <w:ind w:left="4820"/>
        <w:jc w:val="center"/>
        <w:rPr>
          <w:rFonts w:ascii="Times New Roman" w:eastAsia="Times New Roman" w:hAnsi="Times New Roman" w:cs="Times New Roman"/>
          <w:sz w:val="24"/>
          <w:szCs w:val="24"/>
        </w:rPr>
      </w:pPr>
    </w:p>
    <w:p w14:paraId="1609C976" w14:textId="77777777" w:rsidR="00633C45" w:rsidRDefault="00633C45" w:rsidP="00E9438A">
      <w:pPr>
        <w:ind w:left="4820"/>
        <w:jc w:val="center"/>
        <w:rPr>
          <w:rFonts w:ascii="Times New Roman" w:eastAsia="Times New Roman" w:hAnsi="Times New Roman" w:cs="Times New Roman"/>
          <w:sz w:val="24"/>
          <w:szCs w:val="24"/>
        </w:rPr>
      </w:pPr>
    </w:p>
    <w:p w14:paraId="796102FF" w14:textId="77777777" w:rsidR="00633C45" w:rsidRDefault="00633C45" w:rsidP="00E9438A">
      <w:pPr>
        <w:ind w:left="4820"/>
        <w:jc w:val="center"/>
        <w:rPr>
          <w:rFonts w:ascii="Times New Roman" w:eastAsia="Times New Roman" w:hAnsi="Times New Roman" w:cs="Times New Roman"/>
          <w:sz w:val="24"/>
          <w:szCs w:val="24"/>
        </w:rPr>
      </w:pPr>
    </w:p>
    <w:p w14:paraId="7CFAE1AE" w14:textId="77777777" w:rsidR="00633C45" w:rsidRDefault="00633C45" w:rsidP="00E9438A">
      <w:pPr>
        <w:ind w:left="4820"/>
        <w:jc w:val="center"/>
        <w:rPr>
          <w:rFonts w:ascii="Times New Roman" w:eastAsia="Times New Roman" w:hAnsi="Times New Roman" w:cs="Times New Roman"/>
          <w:sz w:val="24"/>
          <w:szCs w:val="24"/>
        </w:rPr>
      </w:pPr>
    </w:p>
    <w:p w14:paraId="7EB0D362" w14:textId="77777777" w:rsidR="00633C45" w:rsidRDefault="00633C45" w:rsidP="00E9438A">
      <w:pPr>
        <w:ind w:left="4820"/>
        <w:jc w:val="center"/>
        <w:rPr>
          <w:rFonts w:ascii="Times New Roman" w:eastAsia="Times New Roman" w:hAnsi="Times New Roman" w:cs="Times New Roman"/>
          <w:sz w:val="24"/>
          <w:szCs w:val="24"/>
        </w:rPr>
      </w:pPr>
    </w:p>
    <w:p w14:paraId="036BFC2B" w14:textId="77777777" w:rsidR="00633C45" w:rsidRDefault="00633C45" w:rsidP="00E9438A">
      <w:pPr>
        <w:ind w:left="4820"/>
        <w:jc w:val="center"/>
        <w:rPr>
          <w:rFonts w:ascii="Times New Roman" w:eastAsia="Times New Roman" w:hAnsi="Times New Roman" w:cs="Times New Roman"/>
          <w:sz w:val="24"/>
          <w:szCs w:val="24"/>
        </w:rPr>
      </w:pPr>
    </w:p>
    <w:p w14:paraId="35497E67" w14:textId="77777777" w:rsidR="00633C45" w:rsidRDefault="00633C45" w:rsidP="00E9438A">
      <w:pPr>
        <w:ind w:left="4820"/>
        <w:jc w:val="center"/>
        <w:rPr>
          <w:rFonts w:ascii="Times New Roman" w:eastAsia="Times New Roman" w:hAnsi="Times New Roman" w:cs="Times New Roman"/>
          <w:sz w:val="24"/>
          <w:szCs w:val="24"/>
        </w:rPr>
      </w:pPr>
    </w:p>
    <w:p w14:paraId="614AE914" w14:textId="77777777" w:rsidR="00E9438A" w:rsidRDefault="00E9438A" w:rsidP="00736A5A">
      <w:pPr>
        <w:rPr>
          <w:rFonts w:ascii="Times New Roman" w:eastAsia="Times New Roman" w:hAnsi="Times New Roman" w:cs="Times New Roman"/>
          <w:sz w:val="24"/>
          <w:szCs w:val="24"/>
        </w:rPr>
      </w:pPr>
    </w:p>
    <w:p w14:paraId="2461AC27" w14:textId="77777777" w:rsidR="00E9438A" w:rsidRDefault="00E9438A" w:rsidP="006E16AF">
      <w:pPr>
        <w:rPr>
          <w:rFonts w:ascii="Times New Roman" w:eastAsia="Times New Roman" w:hAnsi="Times New Roman" w:cs="Times New Roman"/>
          <w:sz w:val="24"/>
          <w:szCs w:val="24"/>
        </w:rPr>
      </w:pPr>
    </w:p>
    <w:p w14:paraId="23F674D1" w14:textId="44171021" w:rsidR="00B3612E" w:rsidRPr="00D86D71" w:rsidRDefault="00B3612E" w:rsidP="00B3612E">
      <w:pPr>
        <w:ind w:firstLine="708"/>
        <w:jc w:val="both"/>
        <w:rPr>
          <w:rFonts w:ascii="Times New Roman" w:hAnsi="Times New Roman" w:cs="Times New Roman"/>
          <w:sz w:val="24"/>
          <w:szCs w:val="24"/>
        </w:rPr>
      </w:pPr>
      <w:r w:rsidRPr="00D86D71">
        <w:rPr>
          <w:rFonts w:ascii="Times New Roman" w:hAnsi="Times New Roman" w:cs="Times New Roman"/>
          <w:sz w:val="24"/>
          <w:szCs w:val="24"/>
        </w:rPr>
        <w:t>Na temelju članka 17. Zakona o sustavu civilne zaštite („Narodne novine“ br. 82/15, 118/18, 31/20</w:t>
      </w:r>
      <w:r>
        <w:rPr>
          <w:rFonts w:ascii="Times New Roman" w:hAnsi="Times New Roman" w:cs="Times New Roman"/>
          <w:sz w:val="24"/>
          <w:szCs w:val="24"/>
        </w:rPr>
        <w:t>,</w:t>
      </w:r>
      <w:r w:rsidRPr="00D86D71">
        <w:rPr>
          <w:rFonts w:ascii="Times New Roman" w:hAnsi="Times New Roman" w:cs="Times New Roman"/>
          <w:sz w:val="24"/>
          <w:szCs w:val="24"/>
        </w:rPr>
        <w:t xml:space="preserve"> 20/21</w:t>
      </w:r>
      <w:r>
        <w:rPr>
          <w:rFonts w:ascii="Times New Roman" w:hAnsi="Times New Roman" w:cs="Times New Roman"/>
          <w:sz w:val="24"/>
          <w:szCs w:val="24"/>
        </w:rPr>
        <w:t xml:space="preserve"> </w:t>
      </w:r>
      <w:r w:rsidRPr="00877AAA">
        <w:rPr>
          <w:rFonts w:ascii="Times New Roman" w:hAnsi="Times New Roman" w:cs="Times New Roman"/>
          <w:sz w:val="24"/>
          <w:szCs w:val="24"/>
        </w:rPr>
        <w:t xml:space="preserve">i 114/22), članaka </w:t>
      </w:r>
      <w:r w:rsidRPr="00D86D71">
        <w:rPr>
          <w:rFonts w:ascii="Times New Roman" w:hAnsi="Times New Roman" w:cs="Times New Roman"/>
          <w:sz w:val="24"/>
          <w:szCs w:val="24"/>
        </w:rPr>
        <w:t>25. i 100. Statuta Općine Križ („Glasnik Zagrebačke županije“ br. 11/21</w:t>
      </w:r>
      <w:r>
        <w:rPr>
          <w:rFonts w:ascii="Times New Roman" w:hAnsi="Times New Roman" w:cs="Times New Roman"/>
          <w:sz w:val="24"/>
          <w:szCs w:val="24"/>
        </w:rPr>
        <w:t xml:space="preserve"> i 57/23</w:t>
      </w:r>
      <w:r w:rsidRPr="00D86D71">
        <w:rPr>
          <w:rFonts w:ascii="Times New Roman" w:hAnsi="Times New Roman" w:cs="Times New Roman"/>
          <w:sz w:val="24"/>
          <w:szCs w:val="24"/>
        </w:rPr>
        <w:t>) i članka 64. Poslovnika Općinskog vijeća Općine Križ („Glasnik Zagrebačke županije“ br. 11/21.), Općinsko vijeće Općine Križ na 3</w:t>
      </w:r>
      <w:r>
        <w:rPr>
          <w:rFonts w:ascii="Times New Roman" w:hAnsi="Times New Roman" w:cs="Times New Roman"/>
          <w:sz w:val="24"/>
          <w:szCs w:val="24"/>
        </w:rPr>
        <w:t>6</w:t>
      </w:r>
      <w:r w:rsidRPr="00D86D71">
        <w:rPr>
          <w:rFonts w:ascii="Times New Roman" w:hAnsi="Times New Roman" w:cs="Times New Roman"/>
          <w:sz w:val="24"/>
          <w:szCs w:val="24"/>
        </w:rPr>
        <w:t xml:space="preserve">. sjednici održanoj dana </w:t>
      </w:r>
      <w:r>
        <w:rPr>
          <w:rFonts w:ascii="Times New Roman" w:hAnsi="Times New Roman" w:cs="Times New Roman"/>
          <w:sz w:val="24"/>
          <w:szCs w:val="24"/>
        </w:rPr>
        <w:t>27</w:t>
      </w:r>
      <w:r w:rsidRPr="00D86D71">
        <w:rPr>
          <w:rFonts w:ascii="Times New Roman" w:hAnsi="Times New Roman" w:cs="Times New Roman"/>
          <w:sz w:val="24"/>
          <w:szCs w:val="24"/>
        </w:rPr>
        <w:t>.</w:t>
      </w:r>
      <w:r>
        <w:rPr>
          <w:rFonts w:ascii="Times New Roman" w:hAnsi="Times New Roman" w:cs="Times New Roman"/>
          <w:sz w:val="24"/>
          <w:szCs w:val="24"/>
        </w:rPr>
        <w:t xml:space="preserve"> ožujka </w:t>
      </w:r>
      <w:r w:rsidRPr="00D86D71">
        <w:rPr>
          <w:rFonts w:ascii="Times New Roman" w:hAnsi="Times New Roman" w:cs="Times New Roman"/>
          <w:sz w:val="24"/>
          <w:szCs w:val="24"/>
        </w:rPr>
        <w:t>202</w:t>
      </w:r>
      <w:r>
        <w:rPr>
          <w:rFonts w:ascii="Times New Roman" w:hAnsi="Times New Roman" w:cs="Times New Roman"/>
          <w:sz w:val="24"/>
          <w:szCs w:val="24"/>
        </w:rPr>
        <w:t>5</w:t>
      </w:r>
      <w:r w:rsidRPr="00D86D71">
        <w:rPr>
          <w:rFonts w:ascii="Times New Roman" w:hAnsi="Times New Roman" w:cs="Times New Roman"/>
          <w:sz w:val="24"/>
          <w:szCs w:val="24"/>
        </w:rPr>
        <w:t>. godine donijelo je</w:t>
      </w:r>
    </w:p>
    <w:p w14:paraId="40EC3278" w14:textId="77777777" w:rsidR="00B3612E" w:rsidRPr="00D86D71" w:rsidRDefault="00B3612E" w:rsidP="00B3612E">
      <w:pPr>
        <w:ind w:firstLine="708"/>
        <w:jc w:val="both"/>
        <w:rPr>
          <w:rFonts w:ascii="Times New Roman" w:hAnsi="Times New Roman" w:cs="Times New Roman"/>
          <w:sz w:val="24"/>
          <w:szCs w:val="24"/>
        </w:rPr>
      </w:pPr>
    </w:p>
    <w:p w14:paraId="4058F671" w14:textId="77777777" w:rsidR="00B3612E" w:rsidRPr="00D86D71" w:rsidRDefault="00B3612E" w:rsidP="00B3612E">
      <w:pPr>
        <w:rPr>
          <w:rFonts w:ascii="Times New Roman" w:hAnsi="Times New Roman" w:cs="Times New Roman"/>
          <w:b/>
          <w:bCs/>
          <w:sz w:val="24"/>
          <w:szCs w:val="24"/>
        </w:rPr>
      </w:pPr>
    </w:p>
    <w:p w14:paraId="2FF32684" w14:textId="77777777" w:rsidR="00B3612E" w:rsidRPr="00D86D71" w:rsidRDefault="00B3612E" w:rsidP="00B3612E">
      <w:pPr>
        <w:jc w:val="center"/>
        <w:rPr>
          <w:rFonts w:ascii="Times New Roman" w:hAnsi="Times New Roman" w:cs="Times New Roman"/>
          <w:b/>
          <w:bCs/>
          <w:sz w:val="24"/>
          <w:szCs w:val="24"/>
        </w:rPr>
      </w:pPr>
      <w:r w:rsidRPr="00D86D71">
        <w:rPr>
          <w:rFonts w:ascii="Times New Roman" w:hAnsi="Times New Roman" w:cs="Times New Roman"/>
          <w:b/>
          <w:bCs/>
          <w:sz w:val="24"/>
          <w:szCs w:val="24"/>
        </w:rPr>
        <w:t xml:space="preserve">P R O C J E N U </w:t>
      </w:r>
    </w:p>
    <w:p w14:paraId="1E196B26" w14:textId="77777777" w:rsidR="00B3612E" w:rsidRPr="00D86D71" w:rsidRDefault="00B3612E" w:rsidP="00B3612E">
      <w:pPr>
        <w:jc w:val="center"/>
        <w:rPr>
          <w:rFonts w:ascii="Times New Roman" w:hAnsi="Times New Roman" w:cs="Times New Roman"/>
          <w:b/>
          <w:bCs/>
          <w:sz w:val="24"/>
          <w:szCs w:val="24"/>
        </w:rPr>
      </w:pPr>
      <w:r w:rsidRPr="00D86D71">
        <w:rPr>
          <w:rFonts w:ascii="Times New Roman" w:hAnsi="Times New Roman" w:cs="Times New Roman"/>
          <w:b/>
          <w:bCs/>
          <w:sz w:val="24"/>
          <w:szCs w:val="24"/>
        </w:rPr>
        <w:t>RIZIKA OD VELIKIH NESREĆA ZA OPĆINU KRIŽ</w:t>
      </w:r>
    </w:p>
    <w:p w14:paraId="5030586F" w14:textId="77777777" w:rsidR="00B3612E" w:rsidRPr="00D86D71" w:rsidRDefault="00B3612E" w:rsidP="00B3612E">
      <w:pPr>
        <w:jc w:val="center"/>
        <w:rPr>
          <w:rFonts w:ascii="Times New Roman" w:hAnsi="Times New Roman" w:cs="Times New Roman"/>
          <w:b/>
          <w:bCs/>
          <w:sz w:val="24"/>
          <w:szCs w:val="24"/>
        </w:rPr>
      </w:pPr>
    </w:p>
    <w:p w14:paraId="69BD8D0A" w14:textId="77777777" w:rsidR="00B3612E" w:rsidRPr="00D86D71" w:rsidRDefault="00B3612E" w:rsidP="00B3612E">
      <w:pPr>
        <w:rPr>
          <w:rFonts w:ascii="Times New Roman" w:hAnsi="Times New Roman" w:cs="Times New Roman"/>
          <w:b/>
          <w:bCs/>
          <w:sz w:val="24"/>
          <w:szCs w:val="24"/>
        </w:rPr>
      </w:pPr>
    </w:p>
    <w:p w14:paraId="27D895FF"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I.</w:t>
      </w:r>
    </w:p>
    <w:p w14:paraId="3AFF178D" w14:textId="77777777" w:rsidR="00B3612E" w:rsidRPr="00D86D71" w:rsidRDefault="00B3612E" w:rsidP="00B3612E">
      <w:pPr>
        <w:ind w:firstLine="708"/>
        <w:jc w:val="both"/>
        <w:rPr>
          <w:rFonts w:ascii="Times New Roman" w:hAnsi="Times New Roman" w:cs="Times New Roman"/>
          <w:sz w:val="24"/>
          <w:szCs w:val="24"/>
        </w:rPr>
      </w:pPr>
      <w:r w:rsidRPr="00D86D71">
        <w:rPr>
          <w:rFonts w:ascii="Times New Roman" w:hAnsi="Times New Roman" w:cs="Times New Roman"/>
          <w:sz w:val="24"/>
          <w:szCs w:val="24"/>
        </w:rPr>
        <w:t xml:space="preserve">Općinsko vijeće Općine Križ donosi </w:t>
      </w:r>
      <w:r w:rsidRPr="00D86D71">
        <w:rPr>
          <w:rFonts w:ascii="Times New Roman" w:hAnsi="Times New Roman" w:cs="Times New Roman"/>
          <w:bCs/>
          <w:sz w:val="24"/>
          <w:szCs w:val="24"/>
        </w:rPr>
        <w:t>Procjenu rizika od velikih nesreća za Općinu Križ</w:t>
      </w:r>
      <w:r w:rsidRPr="00D86D71">
        <w:rPr>
          <w:rFonts w:ascii="Times New Roman" w:hAnsi="Times New Roman" w:cs="Times New Roman"/>
          <w:sz w:val="24"/>
          <w:szCs w:val="24"/>
        </w:rPr>
        <w:t>, izrađenu od strane ovlaštenog izrađivača Ustanove za obrazovanje odraslih za poslove zaštite osoba i imovine „DEFENSOR“ VARAŽDIN, Zagrebačka 71.</w:t>
      </w:r>
    </w:p>
    <w:p w14:paraId="673753BD" w14:textId="77777777" w:rsidR="00B3612E" w:rsidRPr="00D86D71" w:rsidRDefault="00B3612E" w:rsidP="00B3612E">
      <w:pPr>
        <w:jc w:val="center"/>
        <w:rPr>
          <w:rFonts w:ascii="Times New Roman" w:hAnsi="Times New Roman" w:cs="Times New Roman"/>
          <w:sz w:val="24"/>
          <w:szCs w:val="24"/>
        </w:rPr>
      </w:pPr>
    </w:p>
    <w:p w14:paraId="5094597E"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II.</w:t>
      </w:r>
    </w:p>
    <w:p w14:paraId="663A1CD3" w14:textId="77777777" w:rsidR="00B3612E" w:rsidRDefault="00B3612E" w:rsidP="00B3612E">
      <w:pPr>
        <w:ind w:right="-142" w:firstLine="708"/>
        <w:jc w:val="both"/>
        <w:rPr>
          <w:rFonts w:ascii="Times New Roman" w:hAnsi="Times New Roman" w:cs="Times New Roman"/>
          <w:bCs/>
          <w:sz w:val="24"/>
          <w:szCs w:val="24"/>
        </w:rPr>
      </w:pPr>
      <w:r w:rsidRPr="00D86D71">
        <w:rPr>
          <w:rFonts w:ascii="Times New Roman" w:hAnsi="Times New Roman" w:cs="Times New Roman"/>
          <w:bCs/>
          <w:sz w:val="24"/>
          <w:szCs w:val="24"/>
        </w:rPr>
        <w:t>Procjena rizika od velikih nesreća za Općinu Križ nalazi se u prilogu ovoga akta i čini njegov sastavni dio</w:t>
      </w:r>
      <w:r>
        <w:rPr>
          <w:rFonts w:ascii="Times New Roman" w:hAnsi="Times New Roman" w:cs="Times New Roman"/>
          <w:bCs/>
          <w:sz w:val="24"/>
          <w:szCs w:val="24"/>
        </w:rPr>
        <w:t xml:space="preserve">, a biti će objavljena na internetskoj stranici Općine Križ </w:t>
      </w:r>
      <w:hyperlink r:id="rId8" w:history="1">
        <w:r w:rsidRPr="00DC2170">
          <w:rPr>
            <w:rStyle w:val="Hiperveza"/>
            <w:rFonts w:ascii="Times New Roman" w:hAnsi="Times New Roman" w:cs="Times New Roman"/>
            <w:bCs/>
            <w:sz w:val="24"/>
            <w:szCs w:val="24"/>
          </w:rPr>
          <w:t>www.opcina-kriz</w:t>
        </w:r>
      </w:hyperlink>
      <w:r>
        <w:rPr>
          <w:rFonts w:ascii="Times New Roman" w:hAnsi="Times New Roman" w:cs="Times New Roman"/>
          <w:bCs/>
          <w:sz w:val="24"/>
          <w:szCs w:val="24"/>
        </w:rPr>
        <w:t xml:space="preserve">.hr </w:t>
      </w:r>
    </w:p>
    <w:p w14:paraId="5E70B3A0" w14:textId="77777777" w:rsidR="00B3612E" w:rsidRDefault="00B3612E" w:rsidP="00B3612E">
      <w:pPr>
        <w:rPr>
          <w:rFonts w:ascii="Times New Roman" w:hAnsi="Times New Roman" w:cs="Times New Roman"/>
          <w:bCs/>
          <w:sz w:val="24"/>
          <w:szCs w:val="24"/>
        </w:rPr>
      </w:pPr>
    </w:p>
    <w:p w14:paraId="24A7ED53" w14:textId="77777777" w:rsidR="00B3612E" w:rsidRPr="00D86D71" w:rsidRDefault="00B3612E" w:rsidP="00B3612E">
      <w:pPr>
        <w:jc w:val="center"/>
        <w:rPr>
          <w:rFonts w:ascii="Times New Roman" w:hAnsi="Times New Roman" w:cs="Times New Roman"/>
          <w:bCs/>
          <w:sz w:val="24"/>
          <w:szCs w:val="24"/>
        </w:rPr>
      </w:pPr>
    </w:p>
    <w:p w14:paraId="594847B7" w14:textId="77777777" w:rsidR="00B3612E" w:rsidRPr="00D86D71" w:rsidRDefault="00B3612E" w:rsidP="00B3612E">
      <w:pPr>
        <w:jc w:val="center"/>
        <w:rPr>
          <w:rFonts w:ascii="Times New Roman" w:hAnsi="Times New Roman" w:cs="Times New Roman"/>
          <w:bCs/>
          <w:sz w:val="24"/>
          <w:szCs w:val="24"/>
        </w:rPr>
      </w:pPr>
      <w:r w:rsidRPr="00D86D71">
        <w:rPr>
          <w:rFonts w:ascii="Times New Roman" w:hAnsi="Times New Roman" w:cs="Times New Roman"/>
          <w:bCs/>
          <w:sz w:val="24"/>
          <w:szCs w:val="24"/>
        </w:rPr>
        <w:t>III.</w:t>
      </w:r>
    </w:p>
    <w:p w14:paraId="44F42B05" w14:textId="2A84BB29" w:rsidR="00B3612E" w:rsidRPr="00D86D71" w:rsidRDefault="00B3612E" w:rsidP="00B3612E">
      <w:pPr>
        <w:jc w:val="both"/>
        <w:rPr>
          <w:rFonts w:ascii="Times New Roman" w:hAnsi="Times New Roman" w:cs="Times New Roman"/>
          <w:sz w:val="24"/>
          <w:szCs w:val="24"/>
        </w:rPr>
      </w:pPr>
      <w:r w:rsidRPr="00D86D71">
        <w:rPr>
          <w:rFonts w:ascii="Times New Roman" w:hAnsi="Times New Roman" w:cs="Times New Roman"/>
          <w:sz w:val="24"/>
          <w:szCs w:val="24"/>
        </w:rPr>
        <w:tab/>
      </w:r>
      <w:r w:rsidR="00094974">
        <w:rPr>
          <w:rFonts w:ascii="Times New Roman" w:hAnsi="Times New Roman" w:cs="Times New Roman"/>
          <w:sz w:val="24"/>
          <w:szCs w:val="24"/>
        </w:rPr>
        <w:t>Danom s</w:t>
      </w:r>
      <w:r w:rsidRPr="00D86D71">
        <w:rPr>
          <w:rFonts w:ascii="Times New Roman" w:hAnsi="Times New Roman" w:cs="Times New Roman"/>
          <w:sz w:val="24"/>
          <w:szCs w:val="24"/>
        </w:rPr>
        <w:t>tupanj</w:t>
      </w:r>
      <w:r w:rsidR="00094974">
        <w:rPr>
          <w:rFonts w:ascii="Times New Roman" w:hAnsi="Times New Roman" w:cs="Times New Roman"/>
          <w:sz w:val="24"/>
          <w:szCs w:val="24"/>
        </w:rPr>
        <w:t>a</w:t>
      </w:r>
      <w:r w:rsidRPr="00D86D71">
        <w:rPr>
          <w:rFonts w:ascii="Times New Roman" w:hAnsi="Times New Roman" w:cs="Times New Roman"/>
          <w:sz w:val="24"/>
          <w:szCs w:val="24"/>
        </w:rPr>
        <w:t xml:space="preserve"> na snagu ove Procjene prestaje važiti </w:t>
      </w:r>
      <w:r w:rsidRPr="00D86D71">
        <w:rPr>
          <w:rFonts w:ascii="Times New Roman" w:hAnsi="Times New Roman" w:cs="Times New Roman"/>
          <w:bCs/>
          <w:sz w:val="24"/>
          <w:szCs w:val="24"/>
        </w:rPr>
        <w:t xml:space="preserve">Procjena rizika od velikih nesreća za Općinu Križ („Glasnik Zagrebačke županije“ br. </w:t>
      </w:r>
      <w:r>
        <w:rPr>
          <w:rFonts w:ascii="Times New Roman" w:hAnsi="Times New Roman" w:cs="Times New Roman"/>
          <w:bCs/>
          <w:sz w:val="24"/>
          <w:szCs w:val="24"/>
        </w:rPr>
        <w:t>38/21</w:t>
      </w:r>
      <w:r w:rsidRPr="00D86D71">
        <w:rPr>
          <w:rFonts w:ascii="Times New Roman" w:hAnsi="Times New Roman" w:cs="Times New Roman"/>
          <w:sz w:val="24"/>
          <w:szCs w:val="24"/>
        </w:rPr>
        <w:t>).</w:t>
      </w:r>
    </w:p>
    <w:p w14:paraId="66233C1A" w14:textId="77777777" w:rsidR="00B3612E" w:rsidRPr="00D86D71" w:rsidRDefault="00B3612E" w:rsidP="00B3612E">
      <w:pPr>
        <w:jc w:val="both"/>
        <w:rPr>
          <w:rFonts w:ascii="Times New Roman" w:hAnsi="Times New Roman" w:cs="Times New Roman"/>
          <w:sz w:val="24"/>
          <w:szCs w:val="24"/>
        </w:rPr>
      </w:pPr>
    </w:p>
    <w:p w14:paraId="70C590C0" w14:textId="77777777" w:rsidR="00B3612E" w:rsidRPr="00D86D71" w:rsidRDefault="00B3612E" w:rsidP="00B3612E">
      <w:pPr>
        <w:jc w:val="both"/>
        <w:rPr>
          <w:rFonts w:ascii="Times New Roman" w:hAnsi="Times New Roman" w:cs="Times New Roman"/>
          <w:sz w:val="24"/>
          <w:szCs w:val="24"/>
        </w:rPr>
      </w:pPr>
    </w:p>
    <w:p w14:paraId="664F17C0"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IV.</w:t>
      </w:r>
    </w:p>
    <w:p w14:paraId="034F004A" w14:textId="77777777" w:rsidR="00B3612E" w:rsidRPr="00D86D71" w:rsidRDefault="00B3612E" w:rsidP="00B3612E">
      <w:pPr>
        <w:ind w:firstLine="708"/>
        <w:jc w:val="both"/>
        <w:rPr>
          <w:rFonts w:ascii="Times New Roman" w:hAnsi="Times New Roman" w:cs="Times New Roman"/>
          <w:sz w:val="24"/>
          <w:szCs w:val="24"/>
        </w:rPr>
      </w:pPr>
      <w:r w:rsidRPr="00D86D71">
        <w:rPr>
          <w:rFonts w:ascii="Times New Roman" w:hAnsi="Times New Roman" w:cs="Times New Roman"/>
          <w:sz w:val="24"/>
          <w:szCs w:val="24"/>
        </w:rPr>
        <w:t xml:space="preserve">Ova Procjena stupa na snagu osmi dan od dana objave u Glasniku Zagrebačke županije. </w:t>
      </w:r>
    </w:p>
    <w:p w14:paraId="08CABAB4" w14:textId="77777777" w:rsidR="00B3612E" w:rsidRPr="00D86D71" w:rsidRDefault="00B3612E" w:rsidP="00B3612E">
      <w:pPr>
        <w:jc w:val="both"/>
        <w:rPr>
          <w:rFonts w:ascii="Times New Roman" w:hAnsi="Times New Roman" w:cs="Times New Roman"/>
          <w:sz w:val="24"/>
          <w:szCs w:val="24"/>
        </w:rPr>
      </w:pPr>
    </w:p>
    <w:p w14:paraId="64693820" w14:textId="77777777" w:rsidR="00B3612E" w:rsidRPr="00D86D71" w:rsidRDefault="00B3612E" w:rsidP="00B3612E">
      <w:pPr>
        <w:jc w:val="center"/>
        <w:rPr>
          <w:rFonts w:ascii="Times New Roman" w:hAnsi="Times New Roman" w:cs="Times New Roman"/>
          <w:sz w:val="24"/>
          <w:szCs w:val="24"/>
        </w:rPr>
      </w:pPr>
    </w:p>
    <w:p w14:paraId="339AFEF4"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REPUBLIKA HRVATSKA</w:t>
      </w:r>
    </w:p>
    <w:p w14:paraId="5C33B14D"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ZAGREBAČKA ŽUPANIJA</w:t>
      </w:r>
    </w:p>
    <w:p w14:paraId="4625CEEF"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OPĆINA KRIŽ</w:t>
      </w:r>
    </w:p>
    <w:p w14:paraId="3380793F"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OPĆINSKO VIJEĆE</w:t>
      </w:r>
    </w:p>
    <w:p w14:paraId="62B8383B" w14:textId="77777777" w:rsidR="00B3612E" w:rsidRPr="00D86D71" w:rsidRDefault="00B3612E" w:rsidP="00B3612E">
      <w:pPr>
        <w:jc w:val="center"/>
        <w:rPr>
          <w:rFonts w:ascii="Times New Roman" w:hAnsi="Times New Roman" w:cs="Times New Roman"/>
          <w:sz w:val="24"/>
          <w:szCs w:val="24"/>
        </w:rPr>
      </w:pPr>
    </w:p>
    <w:p w14:paraId="5052212D" w14:textId="77777777" w:rsidR="00B3612E" w:rsidRPr="00D86D71" w:rsidRDefault="00B3612E" w:rsidP="00B3612E">
      <w:pPr>
        <w:jc w:val="both"/>
        <w:rPr>
          <w:rFonts w:ascii="Times New Roman" w:hAnsi="Times New Roman" w:cs="Times New Roman"/>
          <w:sz w:val="24"/>
          <w:szCs w:val="24"/>
        </w:rPr>
      </w:pPr>
      <w:r w:rsidRPr="00D86D71">
        <w:rPr>
          <w:rFonts w:ascii="Times New Roman" w:hAnsi="Times New Roman" w:cs="Times New Roman"/>
          <w:sz w:val="24"/>
          <w:szCs w:val="24"/>
        </w:rPr>
        <w:t xml:space="preserve">KLASA: </w:t>
      </w:r>
      <w:r>
        <w:rPr>
          <w:rFonts w:ascii="Times New Roman" w:hAnsi="Times New Roman" w:cs="Times New Roman"/>
          <w:sz w:val="24"/>
          <w:szCs w:val="24"/>
        </w:rPr>
        <w:t>24</w:t>
      </w:r>
      <w:r w:rsidRPr="00D86D71">
        <w:rPr>
          <w:rFonts w:ascii="Times New Roman" w:hAnsi="Times New Roman" w:cs="Times New Roman"/>
          <w:sz w:val="24"/>
          <w:szCs w:val="24"/>
        </w:rPr>
        <w:t>0-01/2</w:t>
      </w:r>
      <w:r>
        <w:rPr>
          <w:rFonts w:ascii="Times New Roman" w:hAnsi="Times New Roman" w:cs="Times New Roman"/>
          <w:sz w:val="24"/>
          <w:szCs w:val="24"/>
        </w:rPr>
        <w:t>4</w:t>
      </w:r>
      <w:r w:rsidRPr="00D86D71">
        <w:rPr>
          <w:rFonts w:ascii="Times New Roman" w:hAnsi="Times New Roman" w:cs="Times New Roman"/>
          <w:sz w:val="24"/>
          <w:szCs w:val="24"/>
        </w:rPr>
        <w:t>-01/</w:t>
      </w:r>
      <w:r>
        <w:rPr>
          <w:rFonts w:ascii="Times New Roman" w:hAnsi="Times New Roman" w:cs="Times New Roman"/>
          <w:sz w:val="24"/>
          <w:szCs w:val="24"/>
        </w:rPr>
        <w:t>09</w:t>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p>
    <w:p w14:paraId="79CF8AD8" w14:textId="7C8431F5" w:rsidR="00B3612E" w:rsidRPr="00D86D71" w:rsidRDefault="00B3612E" w:rsidP="00B3612E">
      <w:pPr>
        <w:rPr>
          <w:rFonts w:ascii="Times New Roman" w:hAnsi="Times New Roman" w:cs="Times New Roman"/>
          <w:sz w:val="24"/>
          <w:szCs w:val="24"/>
        </w:rPr>
      </w:pPr>
      <w:r w:rsidRPr="00D86D71">
        <w:rPr>
          <w:rFonts w:ascii="Times New Roman" w:hAnsi="Times New Roman" w:cs="Times New Roman"/>
          <w:sz w:val="24"/>
          <w:szCs w:val="24"/>
        </w:rPr>
        <w:t>URBROJ: 238</w:t>
      </w:r>
      <w:r>
        <w:rPr>
          <w:rFonts w:ascii="Times New Roman" w:hAnsi="Times New Roman" w:cs="Times New Roman"/>
          <w:sz w:val="24"/>
          <w:szCs w:val="24"/>
        </w:rPr>
        <w:t>-</w:t>
      </w:r>
      <w:r w:rsidRPr="00D86D71">
        <w:rPr>
          <w:rFonts w:ascii="Times New Roman" w:hAnsi="Times New Roman" w:cs="Times New Roman"/>
          <w:sz w:val="24"/>
          <w:szCs w:val="24"/>
        </w:rPr>
        <w:t>16-01-2</w:t>
      </w:r>
      <w:r>
        <w:rPr>
          <w:rFonts w:ascii="Times New Roman" w:hAnsi="Times New Roman" w:cs="Times New Roman"/>
          <w:sz w:val="24"/>
          <w:szCs w:val="24"/>
        </w:rPr>
        <w:t>5</w:t>
      </w:r>
      <w:r w:rsidRPr="00D86D71">
        <w:rPr>
          <w:rFonts w:ascii="Times New Roman" w:hAnsi="Times New Roman" w:cs="Times New Roman"/>
          <w:sz w:val="24"/>
          <w:szCs w:val="24"/>
        </w:rPr>
        <w:t>-</w:t>
      </w:r>
      <w:r w:rsidR="00257894">
        <w:rPr>
          <w:rFonts w:ascii="Times New Roman" w:hAnsi="Times New Roman" w:cs="Times New Roman"/>
          <w:sz w:val="24"/>
          <w:szCs w:val="24"/>
        </w:rPr>
        <w:t>11</w:t>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p>
    <w:p w14:paraId="2A0E75F5" w14:textId="77777777" w:rsidR="00B3612E" w:rsidRPr="00D86D71" w:rsidRDefault="00B3612E" w:rsidP="00B3612E">
      <w:pPr>
        <w:jc w:val="both"/>
        <w:rPr>
          <w:rFonts w:ascii="Times New Roman" w:hAnsi="Times New Roman" w:cs="Times New Roman"/>
          <w:sz w:val="24"/>
          <w:szCs w:val="24"/>
        </w:rPr>
      </w:pPr>
      <w:r w:rsidRPr="00D86D71">
        <w:rPr>
          <w:rFonts w:ascii="Times New Roman" w:hAnsi="Times New Roman" w:cs="Times New Roman"/>
          <w:sz w:val="24"/>
          <w:szCs w:val="24"/>
        </w:rPr>
        <w:t xml:space="preserve">Križ, </w:t>
      </w:r>
      <w:r>
        <w:rPr>
          <w:rFonts w:ascii="Times New Roman" w:hAnsi="Times New Roman" w:cs="Times New Roman"/>
          <w:sz w:val="24"/>
          <w:szCs w:val="24"/>
        </w:rPr>
        <w:t>27</w:t>
      </w:r>
      <w:r w:rsidRPr="00D86D71">
        <w:rPr>
          <w:rFonts w:ascii="Times New Roman" w:hAnsi="Times New Roman" w:cs="Times New Roman"/>
          <w:sz w:val="24"/>
          <w:szCs w:val="24"/>
        </w:rPr>
        <w:t xml:space="preserve">. </w:t>
      </w:r>
      <w:r>
        <w:rPr>
          <w:rFonts w:ascii="Times New Roman" w:hAnsi="Times New Roman" w:cs="Times New Roman"/>
          <w:sz w:val="24"/>
          <w:szCs w:val="24"/>
        </w:rPr>
        <w:t>ožujka</w:t>
      </w:r>
      <w:r w:rsidRPr="00D86D71">
        <w:rPr>
          <w:rFonts w:ascii="Times New Roman" w:hAnsi="Times New Roman" w:cs="Times New Roman"/>
          <w:sz w:val="24"/>
          <w:szCs w:val="24"/>
        </w:rPr>
        <w:t xml:space="preserve"> 202</w:t>
      </w:r>
      <w:r>
        <w:rPr>
          <w:rFonts w:ascii="Times New Roman" w:hAnsi="Times New Roman" w:cs="Times New Roman"/>
          <w:sz w:val="24"/>
          <w:szCs w:val="24"/>
        </w:rPr>
        <w:t>5</w:t>
      </w:r>
      <w:r w:rsidRPr="00D86D71">
        <w:rPr>
          <w:rFonts w:ascii="Times New Roman" w:hAnsi="Times New Roman" w:cs="Times New Roman"/>
          <w:sz w:val="24"/>
          <w:szCs w:val="24"/>
        </w:rPr>
        <w:t>.</w:t>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r w:rsidRPr="00D86D71">
        <w:rPr>
          <w:rFonts w:ascii="Times New Roman" w:hAnsi="Times New Roman" w:cs="Times New Roman"/>
          <w:sz w:val="24"/>
          <w:szCs w:val="24"/>
        </w:rPr>
        <w:tab/>
      </w:r>
    </w:p>
    <w:p w14:paraId="07D00AA7" w14:textId="77777777" w:rsidR="00B3612E" w:rsidRPr="00D86D71" w:rsidRDefault="00B3612E" w:rsidP="00B3612E">
      <w:pPr>
        <w:ind w:left="4956" w:firstLine="708"/>
        <w:rPr>
          <w:rFonts w:ascii="Times New Roman" w:hAnsi="Times New Roman" w:cs="Times New Roman"/>
          <w:sz w:val="24"/>
          <w:szCs w:val="24"/>
        </w:rPr>
      </w:pPr>
      <w:r>
        <w:rPr>
          <w:rFonts w:ascii="Times New Roman" w:hAnsi="Times New Roman" w:cs="Times New Roman"/>
          <w:sz w:val="24"/>
          <w:szCs w:val="24"/>
        </w:rPr>
        <w:t xml:space="preserve">            </w:t>
      </w:r>
      <w:r w:rsidRPr="00D86D71">
        <w:rPr>
          <w:rFonts w:ascii="Times New Roman" w:hAnsi="Times New Roman" w:cs="Times New Roman"/>
          <w:sz w:val="24"/>
          <w:szCs w:val="24"/>
        </w:rPr>
        <w:t xml:space="preserve"> PREDSJEDNIK </w:t>
      </w:r>
    </w:p>
    <w:p w14:paraId="5335698E" w14:textId="77777777" w:rsidR="00B3612E" w:rsidRPr="00D86D71" w:rsidRDefault="00B3612E" w:rsidP="00B3612E">
      <w:pPr>
        <w:jc w:val="right"/>
        <w:rPr>
          <w:rFonts w:ascii="Times New Roman" w:hAnsi="Times New Roman" w:cs="Times New Roman"/>
          <w:sz w:val="24"/>
          <w:szCs w:val="24"/>
        </w:rPr>
      </w:pPr>
      <w:r w:rsidRPr="00D86D71">
        <w:rPr>
          <w:rFonts w:ascii="Times New Roman" w:hAnsi="Times New Roman" w:cs="Times New Roman"/>
          <w:sz w:val="24"/>
          <w:szCs w:val="24"/>
        </w:rPr>
        <w:t>OPĆINSKOG VIJEĆA OPĆINE KRIŽ:</w:t>
      </w:r>
    </w:p>
    <w:p w14:paraId="431F51F7" w14:textId="77777777" w:rsidR="00B3612E" w:rsidRPr="00D86D71" w:rsidRDefault="00B3612E" w:rsidP="00B3612E">
      <w:pPr>
        <w:jc w:val="center"/>
        <w:rPr>
          <w:rFonts w:ascii="Times New Roman" w:hAnsi="Times New Roman" w:cs="Times New Roman"/>
          <w:sz w:val="24"/>
          <w:szCs w:val="24"/>
        </w:rPr>
      </w:pPr>
      <w:r w:rsidRPr="00D86D71">
        <w:rPr>
          <w:rFonts w:ascii="Times New Roman" w:hAnsi="Times New Roman" w:cs="Times New Roman"/>
          <w:sz w:val="24"/>
          <w:szCs w:val="24"/>
        </w:rPr>
        <w:t xml:space="preserve">                                                                                          Zlatko Hrastić </w:t>
      </w:r>
    </w:p>
    <w:p w14:paraId="2398415B" w14:textId="77777777" w:rsidR="00B3612E" w:rsidRPr="00D86D71" w:rsidRDefault="00B3612E" w:rsidP="00B3612E">
      <w:pPr>
        <w:ind w:firstLine="708"/>
        <w:rPr>
          <w:rFonts w:ascii="Times New Roman" w:hAnsi="Times New Roman" w:cs="Times New Roman"/>
          <w:sz w:val="24"/>
          <w:szCs w:val="24"/>
        </w:rPr>
      </w:pPr>
    </w:p>
    <w:p w14:paraId="2310049F" w14:textId="77777777" w:rsidR="00B3612E" w:rsidRPr="005C0923" w:rsidRDefault="00B3612E" w:rsidP="00B3612E"/>
    <w:p w14:paraId="6466A4B2" w14:textId="77777777" w:rsidR="00257894" w:rsidRDefault="00257894" w:rsidP="00B3612E">
      <w:pPr>
        <w:ind w:firstLine="708"/>
        <w:jc w:val="both"/>
        <w:rPr>
          <w:rFonts w:ascii="Times New Roman" w:eastAsia="Times New Roman" w:hAnsi="Times New Roman" w:cs="Times New Roman"/>
          <w:sz w:val="24"/>
          <w:szCs w:val="24"/>
          <w:lang w:eastAsia="hr-HR"/>
        </w:rPr>
      </w:pPr>
    </w:p>
    <w:p w14:paraId="4EC29042" w14:textId="77777777" w:rsidR="00257894" w:rsidRDefault="00257894" w:rsidP="00B3612E">
      <w:pPr>
        <w:ind w:firstLine="708"/>
        <w:jc w:val="both"/>
        <w:rPr>
          <w:rFonts w:ascii="Times New Roman" w:eastAsia="Times New Roman" w:hAnsi="Times New Roman" w:cs="Times New Roman"/>
          <w:sz w:val="24"/>
          <w:szCs w:val="24"/>
          <w:lang w:eastAsia="hr-HR"/>
        </w:rPr>
      </w:pPr>
    </w:p>
    <w:p w14:paraId="3E369519" w14:textId="77777777" w:rsidR="00257894" w:rsidRDefault="00257894" w:rsidP="00B3612E">
      <w:pPr>
        <w:ind w:firstLine="708"/>
        <w:jc w:val="both"/>
        <w:rPr>
          <w:rFonts w:ascii="Times New Roman" w:eastAsia="Times New Roman" w:hAnsi="Times New Roman" w:cs="Times New Roman"/>
          <w:sz w:val="24"/>
          <w:szCs w:val="24"/>
          <w:lang w:eastAsia="hr-HR"/>
        </w:rPr>
      </w:pPr>
    </w:p>
    <w:p w14:paraId="353EF472" w14:textId="77777777" w:rsidR="00257894" w:rsidRDefault="00257894" w:rsidP="00B3612E">
      <w:pPr>
        <w:ind w:firstLine="708"/>
        <w:jc w:val="both"/>
        <w:rPr>
          <w:rFonts w:ascii="Times New Roman" w:eastAsia="Times New Roman" w:hAnsi="Times New Roman" w:cs="Times New Roman"/>
          <w:sz w:val="24"/>
          <w:szCs w:val="24"/>
          <w:lang w:eastAsia="hr-HR"/>
        </w:rPr>
      </w:pPr>
    </w:p>
    <w:p w14:paraId="37086411" w14:textId="77777777" w:rsidR="00257894" w:rsidRDefault="00257894" w:rsidP="00B3612E">
      <w:pPr>
        <w:ind w:firstLine="708"/>
        <w:jc w:val="both"/>
        <w:rPr>
          <w:rFonts w:ascii="Times New Roman" w:eastAsia="Times New Roman" w:hAnsi="Times New Roman" w:cs="Times New Roman"/>
          <w:sz w:val="24"/>
          <w:szCs w:val="24"/>
          <w:lang w:eastAsia="hr-HR"/>
        </w:rPr>
      </w:pPr>
    </w:p>
    <w:p w14:paraId="2E97DBB4" w14:textId="77777777" w:rsidR="00633C45" w:rsidRDefault="00633C45" w:rsidP="00B3612E">
      <w:pPr>
        <w:ind w:firstLine="708"/>
        <w:jc w:val="both"/>
        <w:rPr>
          <w:rFonts w:ascii="Times New Roman" w:eastAsia="Times New Roman" w:hAnsi="Times New Roman" w:cs="Times New Roman"/>
          <w:sz w:val="24"/>
          <w:szCs w:val="24"/>
          <w:lang w:eastAsia="hr-HR"/>
        </w:rPr>
      </w:pPr>
    </w:p>
    <w:p w14:paraId="76BB3AC5" w14:textId="77777777" w:rsidR="00633C45" w:rsidRDefault="00633C45" w:rsidP="00B3612E">
      <w:pPr>
        <w:ind w:firstLine="708"/>
        <w:jc w:val="both"/>
        <w:rPr>
          <w:rFonts w:ascii="Times New Roman" w:eastAsia="Times New Roman" w:hAnsi="Times New Roman" w:cs="Times New Roman"/>
          <w:sz w:val="24"/>
          <w:szCs w:val="24"/>
          <w:lang w:eastAsia="hr-HR"/>
        </w:rPr>
      </w:pPr>
    </w:p>
    <w:p w14:paraId="3C4AFC17" w14:textId="77777777" w:rsidR="00257894" w:rsidRDefault="00257894" w:rsidP="00B3612E">
      <w:pPr>
        <w:ind w:firstLine="708"/>
        <w:jc w:val="both"/>
        <w:rPr>
          <w:rFonts w:ascii="Times New Roman" w:eastAsia="Times New Roman" w:hAnsi="Times New Roman" w:cs="Times New Roman"/>
          <w:sz w:val="24"/>
          <w:szCs w:val="24"/>
          <w:lang w:eastAsia="hr-HR"/>
        </w:rPr>
      </w:pPr>
    </w:p>
    <w:p w14:paraId="12F17F4E" w14:textId="77777777" w:rsidR="00257894" w:rsidRDefault="00257894" w:rsidP="00B3612E">
      <w:pPr>
        <w:ind w:firstLine="708"/>
        <w:jc w:val="both"/>
        <w:rPr>
          <w:rFonts w:ascii="Times New Roman" w:eastAsia="Times New Roman" w:hAnsi="Times New Roman" w:cs="Times New Roman"/>
          <w:sz w:val="24"/>
          <w:szCs w:val="24"/>
          <w:lang w:eastAsia="hr-HR"/>
        </w:rPr>
      </w:pPr>
    </w:p>
    <w:p w14:paraId="388E02F5" w14:textId="23B5DD24" w:rsidR="00B3612E" w:rsidRDefault="00B3612E" w:rsidP="00B3612E">
      <w:pPr>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p>
    <w:p w14:paraId="34E08A84" w14:textId="77777777" w:rsidR="00B3612E" w:rsidRDefault="00B3612E" w:rsidP="00B3612E">
      <w:pPr>
        <w:ind w:firstLine="708"/>
        <w:jc w:val="both"/>
        <w:rPr>
          <w:rFonts w:ascii="Times New Roman" w:eastAsia="Times New Roman" w:hAnsi="Times New Roman" w:cs="Times New Roman"/>
          <w:sz w:val="24"/>
          <w:szCs w:val="24"/>
          <w:lang w:eastAsia="hr-HR"/>
        </w:rPr>
      </w:pPr>
    </w:p>
    <w:p w14:paraId="45D31332" w14:textId="77777777" w:rsidR="00257894" w:rsidRDefault="00257894" w:rsidP="00B3612E">
      <w:pPr>
        <w:ind w:firstLine="708"/>
        <w:jc w:val="both"/>
        <w:rPr>
          <w:rFonts w:ascii="Times New Roman" w:eastAsia="Times New Roman" w:hAnsi="Times New Roman" w:cs="Times New Roman"/>
          <w:sz w:val="24"/>
          <w:szCs w:val="24"/>
          <w:lang w:eastAsia="hr-HR"/>
        </w:rPr>
      </w:pPr>
    </w:p>
    <w:p w14:paraId="7E5BF861" w14:textId="4D942F45" w:rsidR="00094974" w:rsidRPr="00FA3B25" w:rsidRDefault="00094974" w:rsidP="00094974">
      <w:pPr>
        <w:ind w:firstLine="709"/>
        <w:jc w:val="both"/>
        <w:rPr>
          <w:rFonts w:ascii="Times New Roman" w:hAnsi="Times New Roman" w:cs="Times New Roman"/>
          <w:sz w:val="24"/>
          <w:szCs w:val="24"/>
        </w:rPr>
      </w:pPr>
      <w:r w:rsidRPr="00242123">
        <w:rPr>
          <w:rFonts w:ascii="Times New Roman" w:hAnsi="Times New Roman" w:cs="Times New Roman"/>
          <w:sz w:val="24"/>
          <w:szCs w:val="24"/>
        </w:rPr>
        <w:t>Na temelju članaka 25. i 100. Statuta Općine Križ („Glasnik Zagrebačke županije“ br. 11/21), članka 8. Odluke o uvođenju, visini obračuna i naplati naknade za razvoj na vodoopskrbnom području Općine Križ („Glasnik Zagrebačke županije“ br. 31/15 i 25/17) i članka 64. Poslovnika Općinskog vijeća Općine Križ („Glasnik Zagrebačke županije“ br. 11/21</w:t>
      </w:r>
      <w:r>
        <w:rPr>
          <w:rFonts w:ascii="Times New Roman" w:hAnsi="Times New Roman" w:cs="Times New Roman"/>
          <w:sz w:val="24"/>
          <w:szCs w:val="24"/>
        </w:rPr>
        <w:t xml:space="preserve"> i 57/23</w:t>
      </w:r>
      <w:r w:rsidRPr="00242123">
        <w:rPr>
          <w:rFonts w:ascii="Times New Roman" w:hAnsi="Times New Roman" w:cs="Times New Roman"/>
          <w:sz w:val="24"/>
          <w:szCs w:val="24"/>
        </w:rPr>
        <w:t>)</w:t>
      </w:r>
      <w:r w:rsidR="00257894">
        <w:rPr>
          <w:rFonts w:ascii="Times New Roman" w:hAnsi="Times New Roman" w:cs="Times New Roman"/>
          <w:sz w:val="24"/>
          <w:szCs w:val="24"/>
        </w:rPr>
        <w:t>,</w:t>
      </w:r>
      <w:r w:rsidRPr="00242123">
        <w:rPr>
          <w:rFonts w:ascii="Times New Roman" w:hAnsi="Times New Roman" w:cs="Times New Roman"/>
          <w:sz w:val="24"/>
          <w:szCs w:val="24"/>
        </w:rPr>
        <w:t xml:space="preserve"> Općinsko vijeće Općine Križ na</w:t>
      </w:r>
      <w:r w:rsidR="00FA051E">
        <w:rPr>
          <w:rFonts w:ascii="Times New Roman" w:hAnsi="Times New Roman" w:cs="Times New Roman"/>
          <w:sz w:val="24"/>
          <w:szCs w:val="24"/>
        </w:rPr>
        <w:t xml:space="preserve"> 36. </w:t>
      </w:r>
      <w:r w:rsidRPr="00242123">
        <w:rPr>
          <w:rFonts w:ascii="Times New Roman" w:hAnsi="Times New Roman" w:cs="Times New Roman"/>
          <w:sz w:val="24"/>
          <w:szCs w:val="24"/>
        </w:rPr>
        <w:t>sjednici održanoj dan</w:t>
      </w:r>
      <w:r w:rsidR="00FA051E">
        <w:rPr>
          <w:rFonts w:ascii="Times New Roman" w:hAnsi="Times New Roman" w:cs="Times New Roman"/>
          <w:sz w:val="24"/>
          <w:szCs w:val="24"/>
        </w:rPr>
        <w:t xml:space="preserve">a 27. ožujka 2025. </w:t>
      </w:r>
      <w:r w:rsidRPr="00242123">
        <w:rPr>
          <w:rFonts w:ascii="Times New Roman" w:hAnsi="Times New Roman" w:cs="Times New Roman"/>
          <w:sz w:val="24"/>
          <w:szCs w:val="24"/>
        </w:rPr>
        <w:t>godine, donijelo je</w:t>
      </w:r>
    </w:p>
    <w:p w14:paraId="2954AF87" w14:textId="77777777" w:rsidR="00094974" w:rsidRPr="00242123" w:rsidRDefault="00094974" w:rsidP="00094974">
      <w:pPr>
        <w:jc w:val="center"/>
        <w:rPr>
          <w:rFonts w:ascii="Times New Roman" w:hAnsi="Times New Roman" w:cs="Times New Roman"/>
          <w:b/>
          <w:sz w:val="24"/>
          <w:szCs w:val="24"/>
        </w:rPr>
      </w:pPr>
      <w:r w:rsidRPr="00242123">
        <w:rPr>
          <w:rFonts w:ascii="Times New Roman" w:hAnsi="Times New Roman" w:cs="Times New Roman"/>
          <w:b/>
          <w:sz w:val="24"/>
          <w:szCs w:val="24"/>
        </w:rPr>
        <w:t>P L A N</w:t>
      </w:r>
    </w:p>
    <w:p w14:paraId="30DEA57C" w14:textId="77777777" w:rsidR="00094974" w:rsidRPr="00242123" w:rsidRDefault="00094974" w:rsidP="00094974">
      <w:pPr>
        <w:autoSpaceDE w:val="0"/>
        <w:autoSpaceDN w:val="0"/>
        <w:adjustRightInd w:val="0"/>
        <w:jc w:val="center"/>
        <w:rPr>
          <w:rFonts w:ascii="Times New Roman" w:hAnsi="Times New Roman" w:cs="Times New Roman"/>
          <w:b/>
          <w:sz w:val="24"/>
          <w:szCs w:val="24"/>
        </w:rPr>
      </w:pPr>
      <w:r w:rsidRPr="00242123">
        <w:rPr>
          <w:rFonts w:ascii="Times New Roman" w:hAnsi="Times New Roman" w:cs="Times New Roman"/>
          <w:b/>
          <w:sz w:val="24"/>
          <w:szCs w:val="24"/>
        </w:rPr>
        <w:t xml:space="preserve">gradnje komunalnih vodnih građevina </w:t>
      </w:r>
    </w:p>
    <w:p w14:paraId="687F5EE9" w14:textId="77777777" w:rsidR="00094974" w:rsidRPr="00242123" w:rsidRDefault="00094974" w:rsidP="00094974">
      <w:pPr>
        <w:autoSpaceDE w:val="0"/>
        <w:autoSpaceDN w:val="0"/>
        <w:adjustRightInd w:val="0"/>
        <w:jc w:val="center"/>
        <w:rPr>
          <w:rFonts w:ascii="Times New Roman" w:hAnsi="Times New Roman" w:cs="Times New Roman"/>
          <w:b/>
          <w:sz w:val="24"/>
          <w:szCs w:val="24"/>
        </w:rPr>
      </w:pPr>
      <w:r w:rsidRPr="00242123">
        <w:rPr>
          <w:rFonts w:ascii="Times New Roman" w:hAnsi="Times New Roman" w:cs="Times New Roman"/>
          <w:b/>
          <w:sz w:val="24"/>
          <w:szCs w:val="24"/>
        </w:rPr>
        <w:t>na vodoopskrbnom</w:t>
      </w:r>
      <w:r w:rsidRPr="00242123">
        <w:rPr>
          <w:rFonts w:ascii="Times New Roman" w:hAnsi="Times New Roman" w:cs="Times New Roman"/>
          <w:sz w:val="24"/>
          <w:szCs w:val="24"/>
        </w:rPr>
        <w:t xml:space="preserve"> </w:t>
      </w:r>
      <w:r w:rsidRPr="00242123">
        <w:rPr>
          <w:rFonts w:ascii="Times New Roman" w:hAnsi="Times New Roman" w:cs="Times New Roman"/>
          <w:b/>
          <w:sz w:val="24"/>
          <w:szCs w:val="24"/>
        </w:rPr>
        <w:t>području Općine Križ za 202</w:t>
      </w:r>
      <w:r>
        <w:rPr>
          <w:rFonts w:ascii="Times New Roman" w:hAnsi="Times New Roman" w:cs="Times New Roman"/>
          <w:b/>
          <w:sz w:val="24"/>
          <w:szCs w:val="24"/>
        </w:rPr>
        <w:t>5</w:t>
      </w:r>
      <w:r w:rsidRPr="00242123">
        <w:rPr>
          <w:rFonts w:ascii="Times New Roman" w:hAnsi="Times New Roman" w:cs="Times New Roman"/>
          <w:b/>
          <w:sz w:val="24"/>
          <w:szCs w:val="24"/>
        </w:rPr>
        <w:t>. godinu</w:t>
      </w:r>
    </w:p>
    <w:p w14:paraId="7968FAD1" w14:textId="77777777" w:rsidR="00094974" w:rsidRPr="00242123" w:rsidRDefault="00094974" w:rsidP="00094974">
      <w:pPr>
        <w:autoSpaceDE w:val="0"/>
        <w:autoSpaceDN w:val="0"/>
        <w:adjustRightInd w:val="0"/>
        <w:rPr>
          <w:rFonts w:ascii="Times New Roman" w:hAnsi="Times New Roman" w:cs="Times New Roman"/>
          <w:sz w:val="24"/>
          <w:szCs w:val="24"/>
        </w:rPr>
      </w:pPr>
    </w:p>
    <w:p w14:paraId="4B6B0C86" w14:textId="77777777" w:rsidR="00094974" w:rsidRDefault="00094974" w:rsidP="00094974">
      <w:pPr>
        <w:autoSpaceDE w:val="0"/>
        <w:autoSpaceDN w:val="0"/>
        <w:adjustRightInd w:val="0"/>
        <w:jc w:val="center"/>
        <w:rPr>
          <w:rFonts w:ascii="Times New Roman" w:hAnsi="Times New Roman" w:cs="Times New Roman"/>
          <w:sz w:val="24"/>
          <w:szCs w:val="24"/>
        </w:rPr>
      </w:pPr>
      <w:r w:rsidRPr="00242123">
        <w:rPr>
          <w:rFonts w:ascii="Times New Roman" w:hAnsi="Times New Roman" w:cs="Times New Roman"/>
          <w:sz w:val="24"/>
          <w:szCs w:val="24"/>
        </w:rPr>
        <w:t>I.</w:t>
      </w:r>
    </w:p>
    <w:p w14:paraId="64CC6065" w14:textId="77777777" w:rsidR="00094974" w:rsidRPr="00242123" w:rsidRDefault="00094974" w:rsidP="00094974">
      <w:pPr>
        <w:autoSpaceDE w:val="0"/>
        <w:autoSpaceDN w:val="0"/>
        <w:adjustRightInd w:val="0"/>
        <w:jc w:val="center"/>
        <w:rPr>
          <w:rFonts w:ascii="Times New Roman" w:hAnsi="Times New Roman" w:cs="Times New Roman"/>
          <w:sz w:val="24"/>
          <w:szCs w:val="24"/>
        </w:rPr>
      </w:pPr>
    </w:p>
    <w:p w14:paraId="0F9AFC3A" w14:textId="77777777" w:rsidR="00094974" w:rsidRDefault="00094974" w:rsidP="00094974">
      <w:pPr>
        <w:pStyle w:val="tekst"/>
        <w:spacing w:before="0" w:beforeAutospacing="0" w:after="0" w:afterAutospacing="0"/>
        <w:ind w:firstLine="708"/>
        <w:jc w:val="both"/>
      </w:pPr>
      <w:r w:rsidRPr="00242123">
        <w:t>Ovim Planom utvrđuje se popis gradnje komunalnih vodnih građevina na vodoopskrbnom području Općine Križ koji će se financirati iz prikupljenih sredstava naknade za razvoj na vodoopskrbnom području Općine Križ prema slijedećem rasporedu:</w:t>
      </w:r>
    </w:p>
    <w:p w14:paraId="47CB0860" w14:textId="77777777" w:rsidR="00094974" w:rsidRPr="00242123" w:rsidRDefault="00094974" w:rsidP="00094974">
      <w:pPr>
        <w:pStyle w:val="tekst"/>
        <w:spacing w:before="0" w:beforeAutospacing="0" w:after="0" w:afterAutospacing="0"/>
        <w:ind w:firstLine="708"/>
        <w:jc w:val="both"/>
        <w:rPr>
          <w:highlight w:val="yellow"/>
        </w:rPr>
      </w:pPr>
    </w:p>
    <w:tbl>
      <w:tblPr>
        <w:tblpPr w:leftFromText="180" w:rightFromText="180" w:vertAnchor="text" w:tblpXSpec="center" w:tblpY="1"/>
        <w:tblOverlap w:val="never"/>
        <w:tblW w:w="8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44"/>
        <w:gridCol w:w="5249"/>
        <w:gridCol w:w="1842"/>
      </w:tblGrid>
      <w:tr w:rsidR="00094974" w:rsidRPr="00242123" w14:paraId="17168C57" w14:textId="77777777" w:rsidTr="0070759D">
        <w:trPr>
          <w:trHeight w:val="725"/>
        </w:trPr>
        <w:tc>
          <w:tcPr>
            <w:tcW w:w="1144" w:type="dxa"/>
            <w:tcBorders>
              <w:top w:val="single" w:sz="4" w:space="0" w:color="auto"/>
              <w:left w:val="single" w:sz="4" w:space="0" w:color="auto"/>
              <w:bottom w:val="single" w:sz="4" w:space="0" w:color="auto"/>
              <w:right w:val="single" w:sz="4" w:space="0" w:color="auto"/>
            </w:tcBorders>
            <w:vAlign w:val="center"/>
            <w:hideMark/>
          </w:tcPr>
          <w:p w14:paraId="530D1368" w14:textId="77777777" w:rsidR="00094974" w:rsidRPr="00242123" w:rsidRDefault="00094974" w:rsidP="0070759D">
            <w:pPr>
              <w:jc w:val="center"/>
              <w:rPr>
                <w:rFonts w:ascii="Times New Roman" w:hAnsi="Times New Roman" w:cs="Times New Roman"/>
                <w:b/>
                <w:bCs/>
                <w:sz w:val="24"/>
                <w:szCs w:val="24"/>
              </w:rPr>
            </w:pPr>
            <w:r w:rsidRPr="00242123">
              <w:rPr>
                <w:rFonts w:ascii="Times New Roman" w:hAnsi="Times New Roman" w:cs="Times New Roman"/>
                <w:b/>
                <w:bCs/>
                <w:sz w:val="24"/>
                <w:szCs w:val="24"/>
              </w:rPr>
              <w:t>Redni broj</w:t>
            </w:r>
          </w:p>
        </w:tc>
        <w:tc>
          <w:tcPr>
            <w:tcW w:w="5249" w:type="dxa"/>
            <w:tcBorders>
              <w:top w:val="single" w:sz="4" w:space="0" w:color="auto"/>
              <w:left w:val="single" w:sz="4" w:space="0" w:color="auto"/>
              <w:bottom w:val="single" w:sz="4" w:space="0" w:color="auto"/>
              <w:right w:val="single" w:sz="4" w:space="0" w:color="auto"/>
            </w:tcBorders>
            <w:vAlign w:val="center"/>
            <w:hideMark/>
          </w:tcPr>
          <w:p w14:paraId="37AE5007" w14:textId="77777777" w:rsidR="00094974" w:rsidRPr="00242123" w:rsidRDefault="00094974" w:rsidP="0070759D">
            <w:pPr>
              <w:jc w:val="center"/>
              <w:rPr>
                <w:rFonts w:ascii="Times New Roman" w:hAnsi="Times New Roman" w:cs="Times New Roman"/>
                <w:b/>
                <w:bCs/>
                <w:sz w:val="24"/>
                <w:szCs w:val="24"/>
              </w:rPr>
            </w:pPr>
            <w:r w:rsidRPr="00242123">
              <w:rPr>
                <w:rFonts w:ascii="Times New Roman" w:hAnsi="Times New Roman" w:cs="Times New Roman"/>
                <w:b/>
                <w:bCs/>
                <w:sz w:val="24"/>
                <w:szCs w:val="24"/>
              </w:rPr>
              <w:t>Objekt ili uređaj</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540EED1" w14:textId="77777777" w:rsidR="00094974" w:rsidRPr="00242123" w:rsidRDefault="00094974" w:rsidP="0070759D">
            <w:pPr>
              <w:jc w:val="center"/>
              <w:rPr>
                <w:rFonts w:ascii="Times New Roman" w:hAnsi="Times New Roman" w:cs="Times New Roman"/>
                <w:b/>
                <w:bCs/>
                <w:sz w:val="24"/>
                <w:szCs w:val="24"/>
              </w:rPr>
            </w:pPr>
            <w:r w:rsidRPr="00242123">
              <w:rPr>
                <w:rFonts w:ascii="Times New Roman" w:hAnsi="Times New Roman" w:cs="Times New Roman"/>
                <w:b/>
                <w:bCs/>
                <w:sz w:val="24"/>
                <w:szCs w:val="24"/>
              </w:rPr>
              <w:t>Plan ostvarenja u 202</w:t>
            </w:r>
            <w:r>
              <w:rPr>
                <w:rFonts w:ascii="Times New Roman" w:hAnsi="Times New Roman" w:cs="Times New Roman"/>
                <w:b/>
                <w:bCs/>
                <w:sz w:val="24"/>
                <w:szCs w:val="24"/>
              </w:rPr>
              <w:t>5</w:t>
            </w:r>
            <w:r w:rsidRPr="00242123">
              <w:rPr>
                <w:rFonts w:ascii="Times New Roman" w:hAnsi="Times New Roman" w:cs="Times New Roman"/>
                <w:b/>
                <w:bCs/>
                <w:sz w:val="24"/>
                <w:szCs w:val="24"/>
              </w:rPr>
              <w:t>.</w:t>
            </w:r>
          </w:p>
        </w:tc>
      </w:tr>
      <w:tr w:rsidR="00094974" w:rsidRPr="00242123" w14:paraId="311AA7F5" w14:textId="77777777" w:rsidTr="0070759D">
        <w:trPr>
          <w:trHeight w:val="527"/>
        </w:trPr>
        <w:tc>
          <w:tcPr>
            <w:tcW w:w="1144" w:type="dxa"/>
            <w:tcBorders>
              <w:top w:val="single" w:sz="4" w:space="0" w:color="auto"/>
              <w:left w:val="single" w:sz="4" w:space="0" w:color="auto"/>
              <w:bottom w:val="single" w:sz="4" w:space="0" w:color="auto"/>
              <w:right w:val="single" w:sz="4" w:space="0" w:color="auto"/>
            </w:tcBorders>
            <w:vAlign w:val="center"/>
            <w:hideMark/>
          </w:tcPr>
          <w:p w14:paraId="571292DC" w14:textId="77777777" w:rsidR="00094974" w:rsidRPr="00242123" w:rsidRDefault="00094974" w:rsidP="0070759D">
            <w:pPr>
              <w:jc w:val="center"/>
              <w:rPr>
                <w:rFonts w:ascii="Times New Roman" w:hAnsi="Times New Roman" w:cs="Times New Roman"/>
                <w:sz w:val="24"/>
                <w:szCs w:val="24"/>
              </w:rPr>
            </w:pPr>
            <w:r w:rsidRPr="00242123">
              <w:rPr>
                <w:rFonts w:ascii="Times New Roman" w:hAnsi="Times New Roman" w:cs="Times New Roman"/>
                <w:sz w:val="24"/>
                <w:szCs w:val="24"/>
              </w:rPr>
              <w:t>1.</w:t>
            </w:r>
          </w:p>
        </w:tc>
        <w:tc>
          <w:tcPr>
            <w:tcW w:w="5249" w:type="dxa"/>
            <w:tcBorders>
              <w:top w:val="single" w:sz="4" w:space="0" w:color="auto"/>
              <w:left w:val="single" w:sz="4" w:space="0" w:color="auto"/>
              <w:bottom w:val="single" w:sz="4" w:space="0" w:color="auto"/>
              <w:right w:val="single" w:sz="4" w:space="0" w:color="auto"/>
            </w:tcBorders>
            <w:vAlign w:val="center"/>
          </w:tcPr>
          <w:p w14:paraId="7E98F708" w14:textId="77777777" w:rsidR="00094974" w:rsidRPr="00242123" w:rsidRDefault="00094974" w:rsidP="0070759D">
            <w:pPr>
              <w:pStyle w:val="tekst"/>
              <w:spacing w:before="0" w:beforeAutospacing="0" w:after="0" w:afterAutospacing="0"/>
              <w:jc w:val="both"/>
              <w:rPr>
                <w:lang w:eastAsia="en-US"/>
              </w:rPr>
            </w:pPr>
          </w:p>
          <w:p w14:paraId="4D49EA70" w14:textId="77777777" w:rsidR="00094974" w:rsidRPr="00242123" w:rsidRDefault="00094974" w:rsidP="0070759D">
            <w:pPr>
              <w:pStyle w:val="Bezproreda"/>
              <w:rPr>
                <w:szCs w:val="24"/>
              </w:rPr>
            </w:pPr>
            <w:proofErr w:type="spellStart"/>
            <w:r w:rsidRPr="00242123">
              <w:rPr>
                <w:szCs w:val="24"/>
              </w:rPr>
              <w:t>Financiranje</w:t>
            </w:r>
            <w:proofErr w:type="spellEnd"/>
            <w:r w:rsidRPr="00242123">
              <w:rPr>
                <w:szCs w:val="24"/>
              </w:rPr>
              <w:t xml:space="preserve"> </w:t>
            </w:r>
            <w:proofErr w:type="spellStart"/>
            <w:r w:rsidRPr="00242123">
              <w:rPr>
                <w:szCs w:val="24"/>
              </w:rPr>
              <w:t>izgradnje</w:t>
            </w:r>
            <w:proofErr w:type="spellEnd"/>
            <w:r w:rsidRPr="00242123">
              <w:rPr>
                <w:szCs w:val="24"/>
              </w:rPr>
              <w:t xml:space="preserve"> </w:t>
            </w:r>
            <w:proofErr w:type="spellStart"/>
            <w:r w:rsidRPr="00242123">
              <w:rPr>
                <w:szCs w:val="24"/>
              </w:rPr>
              <w:t>malih</w:t>
            </w:r>
            <w:proofErr w:type="spellEnd"/>
            <w:r w:rsidRPr="00242123">
              <w:rPr>
                <w:szCs w:val="24"/>
              </w:rPr>
              <w:t xml:space="preserve"> </w:t>
            </w:r>
            <w:proofErr w:type="spellStart"/>
            <w:r w:rsidRPr="00242123">
              <w:rPr>
                <w:szCs w:val="24"/>
              </w:rPr>
              <w:t>uličnih</w:t>
            </w:r>
            <w:proofErr w:type="spellEnd"/>
            <w:r w:rsidRPr="00242123">
              <w:rPr>
                <w:szCs w:val="24"/>
              </w:rPr>
              <w:t xml:space="preserve"> </w:t>
            </w:r>
            <w:proofErr w:type="spellStart"/>
            <w:r w:rsidRPr="00242123">
              <w:rPr>
                <w:szCs w:val="24"/>
              </w:rPr>
              <w:t>vodovoda</w:t>
            </w:r>
            <w:proofErr w:type="spellEnd"/>
            <w:r w:rsidRPr="00242123">
              <w:rPr>
                <w:szCs w:val="24"/>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7B3A055" w14:textId="77777777" w:rsidR="00094974" w:rsidRPr="00242123" w:rsidRDefault="00094974" w:rsidP="0070759D">
            <w:pPr>
              <w:rPr>
                <w:rFonts w:ascii="Times New Roman" w:hAnsi="Times New Roman" w:cs="Times New Roman"/>
                <w:sz w:val="24"/>
                <w:szCs w:val="24"/>
              </w:rPr>
            </w:pPr>
            <w:r>
              <w:rPr>
                <w:rFonts w:ascii="Times New Roman" w:hAnsi="Times New Roman" w:cs="Times New Roman"/>
                <w:sz w:val="24"/>
                <w:szCs w:val="24"/>
              </w:rPr>
              <w:t xml:space="preserve"> 10</w:t>
            </w:r>
            <w:r w:rsidRPr="00242123">
              <w:rPr>
                <w:rFonts w:ascii="Times New Roman" w:hAnsi="Times New Roman" w:cs="Times New Roman"/>
                <w:sz w:val="24"/>
                <w:szCs w:val="24"/>
              </w:rPr>
              <w:t>.</w:t>
            </w:r>
            <w:r>
              <w:rPr>
                <w:rFonts w:ascii="Times New Roman" w:hAnsi="Times New Roman" w:cs="Times New Roman"/>
                <w:sz w:val="24"/>
                <w:szCs w:val="24"/>
              </w:rPr>
              <w:t>0</w:t>
            </w:r>
            <w:r w:rsidRPr="00242123">
              <w:rPr>
                <w:rFonts w:ascii="Times New Roman" w:hAnsi="Times New Roman" w:cs="Times New Roman"/>
                <w:sz w:val="24"/>
                <w:szCs w:val="24"/>
              </w:rPr>
              <w:t xml:space="preserve">00,00 </w:t>
            </w:r>
            <w:r>
              <w:rPr>
                <w:rFonts w:ascii="Times New Roman" w:hAnsi="Times New Roman" w:cs="Times New Roman"/>
                <w:sz w:val="24"/>
                <w:szCs w:val="24"/>
              </w:rPr>
              <w:t>EUR</w:t>
            </w:r>
          </w:p>
        </w:tc>
      </w:tr>
      <w:tr w:rsidR="00094974" w:rsidRPr="00242123" w14:paraId="4FE1C739" w14:textId="77777777" w:rsidTr="0070759D">
        <w:trPr>
          <w:trHeight w:val="677"/>
        </w:trPr>
        <w:tc>
          <w:tcPr>
            <w:tcW w:w="1144" w:type="dxa"/>
            <w:tcBorders>
              <w:top w:val="single" w:sz="4" w:space="0" w:color="auto"/>
              <w:left w:val="single" w:sz="4" w:space="0" w:color="auto"/>
              <w:bottom w:val="single" w:sz="4" w:space="0" w:color="auto"/>
              <w:right w:val="single" w:sz="4" w:space="0" w:color="auto"/>
            </w:tcBorders>
            <w:vAlign w:val="center"/>
            <w:hideMark/>
          </w:tcPr>
          <w:p w14:paraId="66AA3BFE" w14:textId="77777777" w:rsidR="00094974" w:rsidRPr="00242123" w:rsidRDefault="00094974" w:rsidP="0070759D">
            <w:pPr>
              <w:jc w:val="center"/>
              <w:rPr>
                <w:rFonts w:ascii="Times New Roman" w:hAnsi="Times New Roman" w:cs="Times New Roman"/>
                <w:sz w:val="24"/>
                <w:szCs w:val="24"/>
              </w:rPr>
            </w:pPr>
            <w:r w:rsidRPr="00242123">
              <w:rPr>
                <w:rFonts w:ascii="Times New Roman" w:hAnsi="Times New Roman" w:cs="Times New Roman"/>
                <w:sz w:val="24"/>
                <w:szCs w:val="24"/>
              </w:rPr>
              <w:t>2.</w:t>
            </w:r>
          </w:p>
        </w:tc>
        <w:tc>
          <w:tcPr>
            <w:tcW w:w="5249" w:type="dxa"/>
            <w:tcBorders>
              <w:top w:val="single" w:sz="4" w:space="0" w:color="auto"/>
              <w:left w:val="single" w:sz="4" w:space="0" w:color="auto"/>
              <w:bottom w:val="single" w:sz="4" w:space="0" w:color="auto"/>
              <w:right w:val="single" w:sz="4" w:space="0" w:color="auto"/>
            </w:tcBorders>
            <w:vAlign w:val="center"/>
            <w:hideMark/>
          </w:tcPr>
          <w:p w14:paraId="2BCC5EE2" w14:textId="77777777" w:rsidR="00094974" w:rsidRPr="00242123" w:rsidRDefault="00094974" w:rsidP="0070759D">
            <w:pPr>
              <w:pStyle w:val="tekst"/>
              <w:spacing w:before="0" w:beforeAutospacing="0" w:after="0" w:afterAutospacing="0"/>
              <w:jc w:val="both"/>
              <w:rPr>
                <w:lang w:eastAsia="en-US"/>
              </w:rPr>
            </w:pPr>
            <w:r w:rsidRPr="00242123">
              <w:rPr>
                <w:lang w:eastAsia="en-US"/>
              </w:rPr>
              <w:t>Financiranje „Regionalnog vodoopskrbnog sustava Zagreb - Istok“</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60D53F" w14:textId="77777777" w:rsidR="00094974" w:rsidRPr="00242123" w:rsidRDefault="00094974" w:rsidP="0070759D">
            <w:pPr>
              <w:jc w:val="center"/>
              <w:rPr>
                <w:rFonts w:ascii="Times New Roman" w:hAnsi="Times New Roman" w:cs="Times New Roman"/>
                <w:sz w:val="24"/>
                <w:szCs w:val="24"/>
              </w:rPr>
            </w:pPr>
            <w:r>
              <w:rPr>
                <w:rFonts w:ascii="Times New Roman" w:hAnsi="Times New Roman" w:cs="Times New Roman"/>
                <w:sz w:val="24"/>
                <w:szCs w:val="24"/>
              </w:rPr>
              <w:t>65</w:t>
            </w:r>
            <w:r w:rsidRPr="00242123">
              <w:rPr>
                <w:rFonts w:ascii="Times New Roman" w:hAnsi="Times New Roman" w:cs="Times New Roman"/>
                <w:sz w:val="24"/>
                <w:szCs w:val="24"/>
              </w:rPr>
              <w:t>.</w:t>
            </w:r>
            <w:r>
              <w:rPr>
                <w:rFonts w:ascii="Times New Roman" w:hAnsi="Times New Roman" w:cs="Times New Roman"/>
                <w:sz w:val="24"/>
                <w:szCs w:val="24"/>
              </w:rPr>
              <w:t>0</w:t>
            </w:r>
            <w:r w:rsidRPr="00242123">
              <w:rPr>
                <w:rFonts w:ascii="Times New Roman" w:hAnsi="Times New Roman" w:cs="Times New Roman"/>
                <w:sz w:val="24"/>
                <w:szCs w:val="24"/>
              </w:rPr>
              <w:t xml:space="preserve">00,00 </w:t>
            </w:r>
            <w:r>
              <w:rPr>
                <w:rFonts w:ascii="Times New Roman" w:hAnsi="Times New Roman" w:cs="Times New Roman"/>
                <w:sz w:val="24"/>
                <w:szCs w:val="24"/>
              </w:rPr>
              <w:t xml:space="preserve"> EUR</w:t>
            </w:r>
          </w:p>
        </w:tc>
      </w:tr>
      <w:tr w:rsidR="00094974" w:rsidRPr="00242123" w14:paraId="687E17F9" w14:textId="77777777" w:rsidTr="0070759D">
        <w:trPr>
          <w:trHeight w:val="417"/>
        </w:trPr>
        <w:tc>
          <w:tcPr>
            <w:tcW w:w="1144" w:type="dxa"/>
            <w:tcBorders>
              <w:top w:val="single" w:sz="4" w:space="0" w:color="auto"/>
              <w:left w:val="single" w:sz="4" w:space="0" w:color="auto"/>
              <w:bottom w:val="single" w:sz="4" w:space="0" w:color="auto"/>
              <w:right w:val="single" w:sz="4" w:space="0" w:color="auto"/>
            </w:tcBorders>
            <w:vAlign w:val="center"/>
          </w:tcPr>
          <w:p w14:paraId="23A4C0C8" w14:textId="77777777" w:rsidR="00094974" w:rsidRPr="00242123" w:rsidRDefault="00094974" w:rsidP="0070759D">
            <w:pPr>
              <w:jc w:val="center"/>
              <w:rPr>
                <w:rFonts w:ascii="Times New Roman" w:hAnsi="Times New Roman" w:cs="Times New Roman"/>
                <w:sz w:val="24"/>
                <w:szCs w:val="24"/>
              </w:rPr>
            </w:pPr>
            <w:r>
              <w:rPr>
                <w:rFonts w:ascii="Times New Roman" w:hAnsi="Times New Roman" w:cs="Times New Roman"/>
                <w:sz w:val="24"/>
                <w:szCs w:val="24"/>
              </w:rPr>
              <w:t>3</w:t>
            </w:r>
            <w:r w:rsidRPr="00242123">
              <w:rPr>
                <w:rFonts w:ascii="Times New Roman" w:hAnsi="Times New Roman" w:cs="Times New Roman"/>
                <w:sz w:val="24"/>
                <w:szCs w:val="24"/>
              </w:rPr>
              <w:t>.</w:t>
            </w:r>
          </w:p>
        </w:tc>
        <w:tc>
          <w:tcPr>
            <w:tcW w:w="5249" w:type="dxa"/>
            <w:tcBorders>
              <w:top w:val="single" w:sz="4" w:space="0" w:color="auto"/>
              <w:left w:val="single" w:sz="4" w:space="0" w:color="auto"/>
              <w:bottom w:val="single" w:sz="4" w:space="0" w:color="auto"/>
              <w:right w:val="single" w:sz="4" w:space="0" w:color="auto"/>
            </w:tcBorders>
            <w:vAlign w:val="center"/>
          </w:tcPr>
          <w:p w14:paraId="028481CA" w14:textId="77777777" w:rsidR="00094974" w:rsidRPr="00242123" w:rsidRDefault="00094974" w:rsidP="0070759D">
            <w:pPr>
              <w:pStyle w:val="tekst"/>
              <w:spacing w:before="0" w:beforeAutospacing="0" w:after="0" w:afterAutospacing="0"/>
              <w:jc w:val="both"/>
              <w:rPr>
                <w:lang w:eastAsia="en-US"/>
              </w:rPr>
            </w:pPr>
            <w:r w:rsidRPr="00242123">
              <w:rPr>
                <w:lang w:eastAsia="en-US"/>
              </w:rPr>
              <w:t>Financiranje izrade projektne dokumentacije</w:t>
            </w:r>
          </w:p>
        </w:tc>
        <w:tc>
          <w:tcPr>
            <w:tcW w:w="1842" w:type="dxa"/>
            <w:tcBorders>
              <w:top w:val="single" w:sz="4" w:space="0" w:color="auto"/>
              <w:left w:val="single" w:sz="4" w:space="0" w:color="auto"/>
              <w:bottom w:val="single" w:sz="4" w:space="0" w:color="auto"/>
              <w:right w:val="single" w:sz="4" w:space="0" w:color="auto"/>
            </w:tcBorders>
            <w:vAlign w:val="center"/>
          </w:tcPr>
          <w:p w14:paraId="3073E0A6" w14:textId="77777777" w:rsidR="00094974" w:rsidRPr="00242123" w:rsidRDefault="00094974" w:rsidP="0070759D">
            <w:pPr>
              <w:jc w:val="center"/>
              <w:rPr>
                <w:rFonts w:ascii="Times New Roman" w:hAnsi="Times New Roman" w:cs="Times New Roman"/>
                <w:sz w:val="24"/>
                <w:szCs w:val="24"/>
              </w:rPr>
            </w:pPr>
            <w:r>
              <w:rPr>
                <w:rFonts w:ascii="Times New Roman" w:hAnsi="Times New Roman" w:cs="Times New Roman"/>
                <w:sz w:val="24"/>
                <w:szCs w:val="24"/>
              </w:rPr>
              <w:t>20</w:t>
            </w:r>
            <w:r w:rsidRPr="00242123">
              <w:rPr>
                <w:rFonts w:ascii="Times New Roman" w:hAnsi="Times New Roman" w:cs="Times New Roman"/>
                <w:sz w:val="24"/>
                <w:szCs w:val="24"/>
              </w:rPr>
              <w:t>.</w:t>
            </w:r>
            <w:r>
              <w:rPr>
                <w:rFonts w:ascii="Times New Roman" w:hAnsi="Times New Roman" w:cs="Times New Roman"/>
                <w:sz w:val="24"/>
                <w:szCs w:val="24"/>
              </w:rPr>
              <w:t>000</w:t>
            </w:r>
            <w:r w:rsidRPr="00242123">
              <w:rPr>
                <w:rFonts w:ascii="Times New Roman" w:hAnsi="Times New Roman" w:cs="Times New Roman"/>
                <w:sz w:val="24"/>
                <w:szCs w:val="24"/>
              </w:rPr>
              <w:t xml:space="preserve">,00 </w:t>
            </w:r>
            <w:r>
              <w:rPr>
                <w:rFonts w:ascii="Times New Roman" w:hAnsi="Times New Roman" w:cs="Times New Roman"/>
                <w:sz w:val="24"/>
                <w:szCs w:val="24"/>
              </w:rPr>
              <w:t xml:space="preserve"> EUR</w:t>
            </w:r>
          </w:p>
        </w:tc>
      </w:tr>
      <w:tr w:rsidR="00094974" w:rsidRPr="00242123" w14:paraId="2F385274" w14:textId="77777777" w:rsidTr="0070759D">
        <w:trPr>
          <w:trHeight w:val="417"/>
        </w:trPr>
        <w:tc>
          <w:tcPr>
            <w:tcW w:w="1144" w:type="dxa"/>
            <w:tcBorders>
              <w:top w:val="single" w:sz="4" w:space="0" w:color="auto"/>
              <w:left w:val="single" w:sz="4" w:space="0" w:color="auto"/>
              <w:bottom w:val="single" w:sz="4" w:space="0" w:color="auto"/>
              <w:right w:val="single" w:sz="4" w:space="0" w:color="auto"/>
            </w:tcBorders>
            <w:vAlign w:val="center"/>
          </w:tcPr>
          <w:p w14:paraId="486A89DE" w14:textId="77777777" w:rsidR="00094974" w:rsidRDefault="00094974" w:rsidP="0070759D">
            <w:pPr>
              <w:jc w:val="center"/>
              <w:rPr>
                <w:rFonts w:ascii="Times New Roman" w:hAnsi="Times New Roman" w:cs="Times New Roman"/>
                <w:sz w:val="24"/>
                <w:szCs w:val="24"/>
              </w:rPr>
            </w:pPr>
            <w:r>
              <w:rPr>
                <w:rFonts w:ascii="Times New Roman" w:hAnsi="Times New Roman" w:cs="Times New Roman"/>
                <w:sz w:val="24"/>
                <w:szCs w:val="24"/>
              </w:rPr>
              <w:t>4.</w:t>
            </w:r>
          </w:p>
        </w:tc>
        <w:tc>
          <w:tcPr>
            <w:tcW w:w="5249" w:type="dxa"/>
            <w:tcBorders>
              <w:top w:val="single" w:sz="4" w:space="0" w:color="auto"/>
              <w:left w:val="single" w:sz="4" w:space="0" w:color="auto"/>
              <w:bottom w:val="single" w:sz="4" w:space="0" w:color="auto"/>
              <w:right w:val="single" w:sz="4" w:space="0" w:color="auto"/>
            </w:tcBorders>
            <w:vAlign w:val="center"/>
          </w:tcPr>
          <w:p w14:paraId="3A37DE65" w14:textId="77777777" w:rsidR="00094974" w:rsidRPr="00242123" w:rsidRDefault="00094974" w:rsidP="0070759D">
            <w:pPr>
              <w:pStyle w:val="tekst"/>
              <w:spacing w:before="0" w:beforeAutospacing="0" w:after="0" w:afterAutospacing="0"/>
              <w:jc w:val="both"/>
              <w:rPr>
                <w:lang w:eastAsia="en-US"/>
              </w:rPr>
            </w:pPr>
            <w:r>
              <w:rPr>
                <w:lang w:eastAsia="en-US"/>
              </w:rPr>
              <w:t>Izgradnja kanalizacije u Matkovićevoj ulici i Ulici Kriške Republike</w:t>
            </w:r>
          </w:p>
        </w:tc>
        <w:tc>
          <w:tcPr>
            <w:tcW w:w="1842" w:type="dxa"/>
            <w:tcBorders>
              <w:top w:val="single" w:sz="4" w:space="0" w:color="auto"/>
              <w:left w:val="single" w:sz="4" w:space="0" w:color="auto"/>
              <w:bottom w:val="single" w:sz="4" w:space="0" w:color="auto"/>
              <w:right w:val="single" w:sz="4" w:space="0" w:color="auto"/>
            </w:tcBorders>
            <w:vAlign w:val="center"/>
          </w:tcPr>
          <w:p w14:paraId="0C5B8CE1" w14:textId="77777777" w:rsidR="00094974" w:rsidRDefault="00094974" w:rsidP="0070759D">
            <w:pPr>
              <w:jc w:val="center"/>
              <w:rPr>
                <w:rFonts w:ascii="Times New Roman" w:hAnsi="Times New Roman" w:cs="Times New Roman"/>
                <w:sz w:val="24"/>
                <w:szCs w:val="24"/>
              </w:rPr>
            </w:pPr>
            <w:r>
              <w:rPr>
                <w:rFonts w:ascii="Times New Roman" w:hAnsi="Times New Roman" w:cs="Times New Roman"/>
                <w:sz w:val="24"/>
                <w:szCs w:val="24"/>
              </w:rPr>
              <w:t>220.000,00 EUR</w:t>
            </w:r>
          </w:p>
        </w:tc>
      </w:tr>
      <w:tr w:rsidR="00094974" w:rsidRPr="00242123" w14:paraId="5E8BC4F3" w14:textId="77777777" w:rsidTr="0070759D">
        <w:trPr>
          <w:trHeight w:val="725"/>
        </w:trPr>
        <w:tc>
          <w:tcPr>
            <w:tcW w:w="1144" w:type="dxa"/>
            <w:tcBorders>
              <w:top w:val="single" w:sz="4" w:space="0" w:color="auto"/>
              <w:left w:val="single" w:sz="4" w:space="0" w:color="auto"/>
              <w:bottom w:val="single" w:sz="4" w:space="0" w:color="auto"/>
              <w:right w:val="single" w:sz="4" w:space="0" w:color="auto"/>
            </w:tcBorders>
            <w:shd w:val="clear" w:color="auto" w:fill="D9D9D9"/>
            <w:vAlign w:val="center"/>
          </w:tcPr>
          <w:p w14:paraId="1EC00741" w14:textId="77777777" w:rsidR="00094974" w:rsidRPr="00242123" w:rsidRDefault="00094974" w:rsidP="0070759D">
            <w:pPr>
              <w:jc w:val="center"/>
              <w:rPr>
                <w:rFonts w:ascii="Times New Roman" w:hAnsi="Times New Roman" w:cs="Times New Roman"/>
                <w:b/>
                <w:bCs/>
                <w:sz w:val="24"/>
                <w:szCs w:val="24"/>
              </w:rPr>
            </w:pPr>
          </w:p>
        </w:tc>
        <w:tc>
          <w:tcPr>
            <w:tcW w:w="52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E31DA8" w14:textId="77777777" w:rsidR="00094974" w:rsidRPr="00242123" w:rsidRDefault="00094974" w:rsidP="0070759D">
            <w:pPr>
              <w:rPr>
                <w:rFonts w:ascii="Times New Roman" w:hAnsi="Times New Roman" w:cs="Times New Roman"/>
                <w:b/>
                <w:bCs/>
                <w:sz w:val="24"/>
                <w:szCs w:val="24"/>
              </w:rPr>
            </w:pPr>
            <w:r w:rsidRPr="00242123">
              <w:rPr>
                <w:rFonts w:ascii="Times New Roman" w:hAnsi="Times New Roman" w:cs="Times New Roman"/>
                <w:b/>
                <w:bCs/>
                <w:sz w:val="24"/>
                <w:szCs w:val="24"/>
              </w:rPr>
              <w:t>UKUPNO:</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F59616" w14:textId="77777777" w:rsidR="00094974" w:rsidRPr="00A33635" w:rsidRDefault="00094974" w:rsidP="0070759D">
            <w:pPr>
              <w:jc w:val="center"/>
              <w:rPr>
                <w:rFonts w:ascii="Times New Roman" w:hAnsi="Times New Roman" w:cs="Times New Roman"/>
                <w:b/>
                <w:sz w:val="24"/>
                <w:szCs w:val="24"/>
              </w:rPr>
            </w:pPr>
            <w:r>
              <w:rPr>
                <w:rFonts w:ascii="Times New Roman" w:hAnsi="Times New Roman" w:cs="Times New Roman"/>
                <w:b/>
                <w:sz w:val="24"/>
                <w:szCs w:val="24"/>
              </w:rPr>
              <w:t>315</w:t>
            </w:r>
            <w:r w:rsidRPr="00A33635">
              <w:rPr>
                <w:rFonts w:ascii="Times New Roman" w:hAnsi="Times New Roman" w:cs="Times New Roman"/>
                <w:b/>
                <w:sz w:val="24"/>
                <w:szCs w:val="24"/>
              </w:rPr>
              <w:t>.000,00  EUR</w:t>
            </w:r>
          </w:p>
        </w:tc>
      </w:tr>
    </w:tbl>
    <w:p w14:paraId="330F7AF7" w14:textId="77777777" w:rsidR="00094974" w:rsidRDefault="00094974" w:rsidP="00094974">
      <w:pPr>
        <w:autoSpaceDE w:val="0"/>
        <w:autoSpaceDN w:val="0"/>
        <w:adjustRightInd w:val="0"/>
        <w:rPr>
          <w:rFonts w:ascii="Times New Roman" w:hAnsi="Times New Roman" w:cs="Times New Roman"/>
          <w:sz w:val="24"/>
          <w:szCs w:val="24"/>
        </w:rPr>
      </w:pPr>
    </w:p>
    <w:p w14:paraId="73ED23A7" w14:textId="77777777" w:rsidR="00094974" w:rsidRDefault="00094974" w:rsidP="00094974">
      <w:pPr>
        <w:autoSpaceDE w:val="0"/>
        <w:autoSpaceDN w:val="0"/>
        <w:adjustRightInd w:val="0"/>
        <w:jc w:val="center"/>
        <w:rPr>
          <w:rFonts w:ascii="Times New Roman" w:hAnsi="Times New Roman" w:cs="Times New Roman"/>
          <w:sz w:val="24"/>
          <w:szCs w:val="24"/>
        </w:rPr>
      </w:pPr>
      <w:r w:rsidRPr="00242123">
        <w:rPr>
          <w:rFonts w:ascii="Times New Roman" w:hAnsi="Times New Roman" w:cs="Times New Roman"/>
          <w:sz w:val="24"/>
          <w:szCs w:val="24"/>
        </w:rPr>
        <w:t>II.</w:t>
      </w:r>
    </w:p>
    <w:p w14:paraId="6B7DBA45" w14:textId="77777777" w:rsidR="00094974" w:rsidRPr="00242123" w:rsidRDefault="00094974" w:rsidP="00094974">
      <w:pPr>
        <w:autoSpaceDE w:val="0"/>
        <w:autoSpaceDN w:val="0"/>
        <w:adjustRightInd w:val="0"/>
        <w:jc w:val="center"/>
        <w:rPr>
          <w:rFonts w:ascii="Times New Roman" w:hAnsi="Times New Roman" w:cs="Times New Roman"/>
          <w:sz w:val="24"/>
          <w:szCs w:val="24"/>
        </w:rPr>
      </w:pPr>
    </w:p>
    <w:p w14:paraId="515FEBF7" w14:textId="77777777" w:rsidR="00094974" w:rsidRPr="00242123" w:rsidRDefault="00094974" w:rsidP="00094974">
      <w:pPr>
        <w:autoSpaceDE w:val="0"/>
        <w:autoSpaceDN w:val="0"/>
        <w:adjustRightInd w:val="0"/>
        <w:ind w:firstLine="708"/>
        <w:jc w:val="both"/>
        <w:rPr>
          <w:rFonts w:ascii="Times New Roman" w:hAnsi="Times New Roman" w:cs="Times New Roman"/>
          <w:sz w:val="24"/>
          <w:szCs w:val="24"/>
        </w:rPr>
      </w:pPr>
      <w:r w:rsidRPr="00242123">
        <w:rPr>
          <w:rFonts w:ascii="Times New Roman" w:hAnsi="Times New Roman" w:cs="Times New Roman"/>
          <w:sz w:val="24"/>
          <w:szCs w:val="24"/>
        </w:rPr>
        <w:t>Realizacija ovog Plana ostvarivat će se u skladu s dinamikom prikupljanja sredstava naknade za razvoj na vodoopskrbnom području Općine Križ, kao i namjenskim trošenjem sredstava o čemu će trgovačko društvo Vodoopskrba i odvodnja Zagrebačke županije d.o.o. izrađivati i dostavljati šestomjesečna i godišnja izvješća.</w:t>
      </w:r>
    </w:p>
    <w:p w14:paraId="67EC4928" w14:textId="77777777" w:rsidR="00094974" w:rsidRDefault="00094974" w:rsidP="00094974">
      <w:pPr>
        <w:autoSpaceDE w:val="0"/>
        <w:autoSpaceDN w:val="0"/>
        <w:adjustRightInd w:val="0"/>
        <w:jc w:val="center"/>
        <w:rPr>
          <w:rFonts w:ascii="Times New Roman" w:hAnsi="Times New Roman" w:cs="Times New Roman"/>
          <w:sz w:val="24"/>
          <w:szCs w:val="24"/>
        </w:rPr>
      </w:pPr>
    </w:p>
    <w:p w14:paraId="6EBF68FB" w14:textId="77777777" w:rsidR="00094974" w:rsidRDefault="00094974" w:rsidP="00094974">
      <w:pPr>
        <w:autoSpaceDE w:val="0"/>
        <w:autoSpaceDN w:val="0"/>
        <w:adjustRightInd w:val="0"/>
        <w:jc w:val="center"/>
        <w:rPr>
          <w:rFonts w:ascii="Times New Roman" w:hAnsi="Times New Roman" w:cs="Times New Roman"/>
          <w:sz w:val="24"/>
          <w:szCs w:val="24"/>
        </w:rPr>
      </w:pPr>
      <w:r w:rsidRPr="00242123">
        <w:rPr>
          <w:rFonts w:ascii="Times New Roman" w:hAnsi="Times New Roman" w:cs="Times New Roman"/>
          <w:sz w:val="24"/>
          <w:szCs w:val="24"/>
        </w:rPr>
        <w:t>III.</w:t>
      </w:r>
    </w:p>
    <w:p w14:paraId="402B6323" w14:textId="77777777" w:rsidR="00094974" w:rsidRPr="00242123" w:rsidRDefault="00094974" w:rsidP="00094974">
      <w:pPr>
        <w:autoSpaceDE w:val="0"/>
        <w:autoSpaceDN w:val="0"/>
        <w:adjustRightInd w:val="0"/>
        <w:jc w:val="center"/>
        <w:rPr>
          <w:rFonts w:ascii="Times New Roman" w:hAnsi="Times New Roman" w:cs="Times New Roman"/>
          <w:sz w:val="24"/>
          <w:szCs w:val="24"/>
        </w:rPr>
      </w:pPr>
    </w:p>
    <w:p w14:paraId="6960B5C1" w14:textId="06832AB1" w:rsidR="00094974" w:rsidRPr="00094974" w:rsidRDefault="00094974" w:rsidP="00094974">
      <w:pPr>
        <w:autoSpaceDE w:val="0"/>
        <w:autoSpaceDN w:val="0"/>
        <w:adjustRightInd w:val="0"/>
        <w:ind w:firstLine="708"/>
        <w:jc w:val="both"/>
        <w:rPr>
          <w:rFonts w:ascii="Times New Roman" w:hAnsi="Times New Roman"/>
          <w:sz w:val="24"/>
          <w:szCs w:val="24"/>
        </w:rPr>
      </w:pPr>
      <w:r w:rsidRPr="00242123">
        <w:rPr>
          <w:rFonts w:ascii="Times New Roman" w:hAnsi="Times New Roman" w:cs="Times New Roman"/>
          <w:sz w:val="24"/>
          <w:szCs w:val="24"/>
        </w:rPr>
        <w:t xml:space="preserve">Ovaj Plan stupa na snagu </w:t>
      </w:r>
      <w:r>
        <w:rPr>
          <w:rFonts w:ascii="Times New Roman" w:hAnsi="Times New Roman" w:cs="Times New Roman"/>
          <w:sz w:val="24"/>
          <w:szCs w:val="24"/>
        </w:rPr>
        <w:t xml:space="preserve">prvog dana od </w:t>
      </w:r>
      <w:r w:rsidRPr="00242123">
        <w:rPr>
          <w:rFonts w:ascii="Times New Roman" w:hAnsi="Times New Roman" w:cs="Times New Roman"/>
          <w:sz w:val="24"/>
          <w:szCs w:val="24"/>
        </w:rPr>
        <w:t>dan</w:t>
      </w:r>
      <w:r>
        <w:rPr>
          <w:rFonts w:ascii="Times New Roman" w:hAnsi="Times New Roman" w:cs="Times New Roman"/>
          <w:sz w:val="24"/>
          <w:szCs w:val="24"/>
        </w:rPr>
        <w:t xml:space="preserve">a objave </w:t>
      </w:r>
      <w:r>
        <w:rPr>
          <w:rFonts w:ascii="Times New Roman" w:hAnsi="Times New Roman"/>
          <w:sz w:val="24"/>
          <w:szCs w:val="24"/>
        </w:rPr>
        <w:t>i objaviti će se u Glasniku Zagrebačke županije.</w:t>
      </w:r>
    </w:p>
    <w:p w14:paraId="3E299258" w14:textId="77777777" w:rsidR="00094974" w:rsidRPr="00242123" w:rsidRDefault="00094974" w:rsidP="00094974">
      <w:pPr>
        <w:jc w:val="center"/>
        <w:rPr>
          <w:rFonts w:ascii="Times New Roman" w:hAnsi="Times New Roman" w:cs="Times New Roman"/>
          <w:sz w:val="24"/>
          <w:szCs w:val="24"/>
        </w:rPr>
      </w:pPr>
      <w:r w:rsidRPr="00242123">
        <w:rPr>
          <w:rFonts w:ascii="Times New Roman" w:hAnsi="Times New Roman" w:cs="Times New Roman"/>
          <w:sz w:val="24"/>
          <w:szCs w:val="24"/>
        </w:rPr>
        <w:t>REPUBLIKA HRVATSKA</w:t>
      </w:r>
    </w:p>
    <w:p w14:paraId="5BDFFCA7" w14:textId="77777777" w:rsidR="00094974" w:rsidRPr="00242123" w:rsidRDefault="00094974" w:rsidP="00094974">
      <w:pPr>
        <w:jc w:val="center"/>
        <w:rPr>
          <w:rFonts w:ascii="Times New Roman" w:hAnsi="Times New Roman" w:cs="Times New Roman"/>
          <w:sz w:val="24"/>
          <w:szCs w:val="24"/>
        </w:rPr>
      </w:pPr>
      <w:r w:rsidRPr="00242123">
        <w:rPr>
          <w:rFonts w:ascii="Times New Roman" w:hAnsi="Times New Roman" w:cs="Times New Roman"/>
          <w:sz w:val="24"/>
          <w:szCs w:val="24"/>
        </w:rPr>
        <w:t>ZAGREBAČKA ŽUPANIJA</w:t>
      </w:r>
    </w:p>
    <w:p w14:paraId="3AEC85D5" w14:textId="77777777" w:rsidR="00094974" w:rsidRPr="00242123" w:rsidRDefault="00094974" w:rsidP="00094974">
      <w:pPr>
        <w:jc w:val="center"/>
        <w:rPr>
          <w:rFonts w:ascii="Times New Roman" w:hAnsi="Times New Roman" w:cs="Times New Roman"/>
          <w:sz w:val="24"/>
          <w:szCs w:val="24"/>
        </w:rPr>
      </w:pPr>
      <w:r w:rsidRPr="00242123">
        <w:rPr>
          <w:rFonts w:ascii="Times New Roman" w:hAnsi="Times New Roman" w:cs="Times New Roman"/>
          <w:sz w:val="24"/>
          <w:szCs w:val="24"/>
        </w:rPr>
        <w:t>OPĆINA KRIŽ</w:t>
      </w:r>
    </w:p>
    <w:p w14:paraId="1ED71D30" w14:textId="77777777" w:rsidR="00094974" w:rsidRPr="00242123" w:rsidRDefault="00094974" w:rsidP="00094974">
      <w:pPr>
        <w:jc w:val="center"/>
        <w:rPr>
          <w:rFonts w:ascii="Times New Roman" w:hAnsi="Times New Roman" w:cs="Times New Roman"/>
          <w:sz w:val="24"/>
          <w:szCs w:val="24"/>
        </w:rPr>
      </w:pPr>
      <w:r w:rsidRPr="00242123">
        <w:rPr>
          <w:rFonts w:ascii="Times New Roman" w:hAnsi="Times New Roman" w:cs="Times New Roman"/>
          <w:sz w:val="24"/>
          <w:szCs w:val="24"/>
        </w:rPr>
        <w:t>OPĆINSKO VIJEĆE</w:t>
      </w:r>
    </w:p>
    <w:p w14:paraId="3D8787FD" w14:textId="1796FC1B" w:rsidR="00094974" w:rsidRPr="00242123" w:rsidRDefault="00094974" w:rsidP="00094974">
      <w:pPr>
        <w:rPr>
          <w:rFonts w:ascii="Times New Roman" w:hAnsi="Times New Roman" w:cs="Times New Roman"/>
          <w:sz w:val="24"/>
          <w:szCs w:val="24"/>
        </w:rPr>
      </w:pPr>
      <w:r w:rsidRPr="00242123">
        <w:rPr>
          <w:rFonts w:ascii="Times New Roman" w:hAnsi="Times New Roman" w:cs="Times New Roman"/>
          <w:sz w:val="24"/>
          <w:szCs w:val="24"/>
        </w:rPr>
        <w:t xml:space="preserve">KLASA: </w:t>
      </w:r>
      <w:r w:rsidR="00FA051E">
        <w:rPr>
          <w:rFonts w:ascii="Times New Roman" w:hAnsi="Times New Roman" w:cs="Times New Roman"/>
          <w:sz w:val="24"/>
          <w:szCs w:val="24"/>
        </w:rPr>
        <w:t>325-01/25-01/02</w:t>
      </w:r>
    </w:p>
    <w:p w14:paraId="1378CEAD" w14:textId="2303BC7D" w:rsidR="00094974" w:rsidRPr="00242123" w:rsidRDefault="00094974" w:rsidP="00094974">
      <w:pPr>
        <w:rPr>
          <w:rFonts w:ascii="Times New Roman" w:hAnsi="Times New Roman" w:cs="Times New Roman"/>
          <w:sz w:val="24"/>
          <w:szCs w:val="24"/>
        </w:rPr>
      </w:pPr>
      <w:r w:rsidRPr="00242123">
        <w:rPr>
          <w:rFonts w:ascii="Times New Roman" w:hAnsi="Times New Roman" w:cs="Times New Roman"/>
          <w:sz w:val="24"/>
          <w:szCs w:val="24"/>
        </w:rPr>
        <w:t xml:space="preserve">URBROJ: </w:t>
      </w:r>
      <w:r w:rsidR="00FA051E">
        <w:rPr>
          <w:rFonts w:ascii="Times New Roman" w:hAnsi="Times New Roman" w:cs="Times New Roman"/>
          <w:sz w:val="24"/>
          <w:szCs w:val="24"/>
        </w:rPr>
        <w:t>238-16-01-25-1</w:t>
      </w:r>
    </w:p>
    <w:p w14:paraId="634C37BB" w14:textId="17986BCC" w:rsidR="00094974" w:rsidRPr="00242123" w:rsidRDefault="00094974" w:rsidP="00094974">
      <w:pPr>
        <w:rPr>
          <w:rFonts w:ascii="Times New Roman" w:hAnsi="Times New Roman" w:cs="Times New Roman"/>
          <w:sz w:val="24"/>
          <w:szCs w:val="24"/>
        </w:rPr>
      </w:pPr>
      <w:r w:rsidRPr="00242123">
        <w:rPr>
          <w:rFonts w:ascii="Times New Roman" w:hAnsi="Times New Roman" w:cs="Times New Roman"/>
          <w:sz w:val="24"/>
          <w:szCs w:val="24"/>
        </w:rPr>
        <w:t>Križ,</w:t>
      </w:r>
      <w:r w:rsidR="00FA051E">
        <w:rPr>
          <w:rFonts w:ascii="Times New Roman" w:hAnsi="Times New Roman" w:cs="Times New Roman"/>
          <w:sz w:val="24"/>
          <w:szCs w:val="24"/>
        </w:rPr>
        <w:t xml:space="preserve"> 27. ožujka 2025.</w:t>
      </w:r>
      <w:r w:rsidRPr="00242123">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r>
      <w:r w:rsidR="00FA051E">
        <w:rPr>
          <w:rFonts w:ascii="Times New Roman" w:hAnsi="Times New Roman" w:cs="Times New Roman"/>
          <w:sz w:val="24"/>
          <w:szCs w:val="24"/>
        </w:rPr>
        <w:tab/>
        <w:t xml:space="preserve">         </w:t>
      </w:r>
      <w:r w:rsidRPr="00242123">
        <w:rPr>
          <w:rFonts w:ascii="Times New Roman" w:hAnsi="Times New Roman" w:cs="Times New Roman"/>
          <w:sz w:val="24"/>
          <w:szCs w:val="24"/>
        </w:rPr>
        <w:t>PREDSJEDNIK</w:t>
      </w:r>
    </w:p>
    <w:p w14:paraId="7E02F525" w14:textId="77777777" w:rsidR="00094974" w:rsidRPr="00242123" w:rsidRDefault="00094974" w:rsidP="00094974">
      <w:pPr>
        <w:ind w:left="4248" w:firstLine="708"/>
        <w:jc w:val="center"/>
        <w:rPr>
          <w:rFonts w:ascii="Times New Roman" w:hAnsi="Times New Roman" w:cs="Times New Roman"/>
          <w:sz w:val="24"/>
          <w:szCs w:val="24"/>
        </w:rPr>
      </w:pPr>
      <w:r w:rsidRPr="00242123">
        <w:rPr>
          <w:rFonts w:ascii="Times New Roman" w:hAnsi="Times New Roman" w:cs="Times New Roman"/>
          <w:sz w:val="24"/>
          <w:szCs w:val="24"/>
        </w:rPr>
        <w:t>OPĆINSKOG VIJEĆA OPĆINE KRIŽ:</w:t>
      </w:r>
    </w:p>
    <w:p w14:paraId="52838214" w14:textId="77777777" w:rsidR="00094974" w:rsidRPr="00242123" w:rsidRDefault="00094974" w:rsidP="00094974">
      <w:pPr>
        <w:ind w:left="4248" w:firstLine="708"/>
        <w:jc w:val="center"/>
        <w:rPr>
          <w:rFonts w:ascii="Times New Roman" w:hAnsi="Times New Roman" w:cs="Times New Roman"/>
          <w:sz w:val="24"/>
          <w:szCs w:val="24"/>
        </w:rPr>
      </w:pPr>
      <w:r w:rsidRPr="00242123">
        <w:rPr>
          <w:rFonts w:ascii="Times New Roman" w:hAnsi="Times New Roman" w:cs="Times New Roman"/>
          <w:sz w:val="24"/>
          <w:szCs w:val="24"/>
        </w:rPr>
        <w:t>Zlatko Hrastić</w:t>
      </w:r>
    </w:p>
    <w:p w14:paraId="0CE9BF49" w14:textId="77777777" w:rsidR="00094974" w:rsidRDefault="00094974" w:rsidP="004C15FD">
      <w:pPr>
        <w:ind w:firstLine="708"/>
        <w:jc w:val="right"/>
        <w:rPr>
          <w:rFonts w:ascii="Times New Roman" w:eastAsia="Times New Roman" w:hAnsi="Times New Roman" w:cs="Times New Roman"/>
          <w:sz w:val="24"/>
          <w:szCs w:val="24"/>
          <w:lang w:eastAsia="hr-HR"/>
        </w:rPr>
      </w:pPr>
    </w:p>
    <w:p w14:paraId="0024E9CD" w14:textId="77777777" w:rsidR="00633C45" w:rsidRDefault="00633C45" w:rsidP="004C15FD">
      <w:pPr>
        <w:ind w:firstLine="708"/>
        <w:jc w:val="right"/>
        <w:rPr>
          <w:rFonts w:ascii="Times New Roman" w:eastAsia="Times New Roman" w:hAnsi="Times New Roman" w:cs="Times New Roman"/>
          <w:sz w:val="24"/>
          <w:szCs w:val="24"/>
          <w:lang w:eastAsia="hr-HR"/>
        </w:rPr>
      </w:pPr>
    </w:p>
    <w:p w14:paraId="24647A07" w14:textId="77777777" w:rsidR="00257894" w:rsidRDefault="00257894" w:rsidP="00902AA2">
      <w:pPr>
        <w:ind w:firstLine="708"/>
        <w:jc w:val="both"/>
        <w:rPr>
          <w:rFonts w:ascii="Times New Roman" w:eastAsia="Times New Roman" w:hAnsi="Times New Roman" w:cs="Times New Roman"/>
          <w:sz w:val="24"/>
          <w:szCs w:val="24"/>
          <w:lang w:eastAsia="hr-HR"/>
        </w:rPr>
      </w:pPr>
    </w:p>
    <w:p w14:paraId="20BD7CC5" w14:textId="70847409" w:rsidR="00902AA2" w:rsidRDefault="00902AA2" w:rsidP="00902AA2">
      <w:pPr>
        <w:ind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w:t>
      </w:r>
      <w:bookmarkStart w:id="2" w:name="_Hlk164063285"/>
      <w:r w:rsidRPr="00902AA2">
        <w:rPr>
          <w:rFonts w:ascii="Times New Roman" w:eastAsia="Times New Roman" w:hAnsi="Times New Roman" w:cs="Times New Roman"/>
          <w:sz w:val="24"/>
          <w:szCs w:val="24"/>
          <w:lang w:eastAsia="hr-HR"/>
        </w:rPr>
        <w:t>), Općinsko vijeće Općine Križ na 36. sjednici održanoj dana 27. ožujka 2025. godine donijelo je</w:t>
      </w:r>
    </w:p>
    <w:p w14:paraId="5563866E" w14:textId="77777777" w:rsidR="00A46932" w:rsidRPr="00902AA2" w:rsidRDefault="00A46932" w:rsidP="00902AA2">
      <w:pPr>
        <w:ind w:firstLine="708"/>
        <w:jc w:val="both"/>
        <w:rPr>
          <w:rFonts w:ascii="Times New Roman" w:eastAsia="Times New Roman" w:hAnsi="Times New Roman" w:cs="Times New Roman"/>
          <w:sz w:val="24"/>
          <w:szCs w:val="24"/>
          <w:lang w:eastAsia="hr-HR"/>
        </w:rPr>
      </w:pPr>
    </w:p>
    <w:p w14:paraId="206854EE" w14:textId="77777777" w:rsidR="00902AA2" w:rsidRPr="00902AA2" w:rsidRDefault="00902AA2" w:rsidP="00902AA2">
      <w:pPr>
        <w:ind w:firstLine="709"/>
        <w:jc w:val="both"/>
        <w:rPr>
          <w:rFonts w:ascii="Times New Roman" w:eastAsia="Times New Roman" w:hAnsi="Times New Roman" w:cs="Times New Roman"/>
          <w:sz w:val="24"/>
          <w:szCs w:val="24"/>
          <w:lang w:eastAsia="hr-HR"/>
        </w:rPr>
      </w:pPr>
    </w:p>
    <w:p w14:paraId="5D8EED40" w14:textId="77777777" w:rsidR="00902AA2" w:rsidRPr="00D212CF" w:rsidRDefault="00902AA2" w:rsidP="00902AA2">
      <w:pPr>
        <w:autoSpaceDE w:val="0"/>
        <w:autoSpaceDN w:val="0"/>
        <w:adjustRightInd w:val="0"/>
        <w:jc w:val="center"/>
        <w:rPr>
          <w:rFonts w:ascii="Times New Roman" w:eastAsia="Times New Roman" w:hAnsi="Times New Roman" w:cs="Times New Roman"/>
          <w:b/>
          <w:bCs/>
          <w:sz w:val="24"/>
          <w:szCs w:val="24"/>
          <w:lang w:eastAsia="hr-HR"/>
        </w:rPr>
      </w:pPr>
      <w:r w:rsidRPr="00D212CF">
        <w:rPr>
          <w:rFonts w:ascii="Times New Roman" w:eastAsia="Times New Roman" w:hAnsi="Times New Roman" w:cs="Times New Roman"/>
          <w:b/>
          <w:bCs/>
          <w:sz w:val="24"/>
          <w:szCs w:val="24"/>
          <w:lang w:eastAsia="hr-HR"/>
        </w:rPr>
        <w:t xml:space="preserve">ODLUKU </w:t>
      </w:r>
    </w:p>
    <w:p w14:paraId="4F309255" w14:textId="33500F1F" w:rsidR="00902AA2" w:rsidRPr="00D212CF" w:rsidRDefault="00902AA2" w:rsidP="00902AA2">
      <w:pPr>
        <w:autoSpaceDE w:val="0"/>
        <w:autoSpaceDN w:val="0"/>
        <w:adjustRightInd w:val="0"/>
        <w:jc w:val="center"/>
        <w:rPr>
          <w:rFonts w:ascii="Times New Roman" w:eastAsia="Times New Roman" w:hAnsi="Times New Roman" w:cs="Times New Roman"/>
          <w:b/>
          <w:bCs/>
          <w:sz w:val="24"/>
          <w:szCs w:val="24"/>
          <w:lang w:eastAsia="hr-HR"/>
        </w:rPr>
      </w:pPr>
      <w:r w:rsidRPr="00D212CF">
        <w:rPr>
          <w:rFonts w:ascii="Times New Roman" w:eastAsia="Times New Roman" w:hAnsi="Times New Roman" w:cs="Times New Roman"/>
          <w:b/>
          <w:bCs/>
          <w:sz w:val="24"/>
          <w:szCs w:val="24"/>
          <w:lang w:eastAsia="hr-HR"/>
        </w:rPr>
        <w:t>o kupnji nekretnine u Novoselcu i izdvajanju novčanih sredstava</w:t>
      </w:r>
      <w:r w:rsidR="008A5D6D" w:rsidRPr="00D212CF">
        <w:rPr>
          <w:rFonts w:ascii="Times New Roman" w:eastAsia="Times New Roman" w:hAnsi="Times New Roman" w:cs="Times New Roman"/>
          <w:b/>
          <w:bCs/>
          <w:sz w:val="24"/>
          <w:szCs w:val="24"/>
          <w:lang w:eastAsia="hr-HR"/>
        </w:rPr>
        <w:t xml:space="preserve"> </w:t>
      </w:r>
    </w:p>
    <w:p w14:paraId="156A97CE" w14:textId="77777777" w:rsidR="00902AA2" w:rsidRPr="00902AA2" w:rsidRDefault="00902AA2" w:rsidP="00902AA2">
      <w:pPr>
        <w:autoSpaceDE w:val="0"/>
        <w:autoSpaceDN w:val="0"/>
        <w:adjustRightInd w:val="0"/>
        <w:jc w:val="center"/>
        <w:rPr>
          <w:rFonts w:ascii="Times New Roman" w:eastAsia="Times New Roman" w:hAnsi="Times New Roman" w:cs="Times New Roman"/>
          <w:sz w:val="24"/>
          <w:szCs w:val="24"/>
          <w:lang w:eastAsia="hr-HR"/>
        </w:rPr>
      </w:pPr>
    </w:p>
    <w:p w14:paraId="354E73E8" w14:textId="77777777" w:rsidR="00902AA2" w:rsidRPr="00902AA2" w:rsidRDefault="00902AA2" w:rsidP="00902AA2">
      <w:pPr>
        <w:autoSpaceDE w:val="0"/>
        <w:autoSpaceDN w:val="0"/>
        <w:adjustRightInd w:val="0"/>
        <w:spacing w:after="120"/>
        <w:jc w:val="center"/>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I.</w:t>
      </w:r>
    </w:p>
    <w:p w14:paraId="1DC15C5B" w14:textId="6E55D99E" w:rsidR="00902AA2" w:rsidRPr="00902AA2" w:rsidRDefault="00902AA2" w:rsidP="00902AA2">
      <w:pPr>
        <w:ind w:right="1"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 xml:space="preserve">Za potrebe uređenja </w:t>
      </w:r>
      <w:r>
        <w:rPr>
          <w:rFonts w:ascii="Times New Roman" w:eastAsia="Times New Roman" w:hAnsi="Times New Roman" w:cs="Times New Roman"/>
          <w:sz w:val="24"/>
          <w:szCs w:val="24"/>
          <w:lang w:eastAsia="hr-HR"/>
        </w:rPr>
        <w:t xml:space="preserve">parkovnog sadržaja u naselju Novoselec te adaptacije postojeće  zgrade stambene namjene tzv. samačkog hotela, </w:t>
      </w:r>
      <w:r w:rsidRPr="00902AA2">
        <w:rPr>
          <w:rFonts w:ascii="Times New Roman" w:eastAsia="Times New Roman" w:hAnsi="Times New Roman" w:cs="Times New Roman"/>
          <w:sz w:val="24"/>
          <w:szCs w:val="24"/>
          <w:lang w:eastAsia="hr-HR"/>
        </w:rPr>
        <w:t xml:space="preserve">Općinsko vijeće Općine Križ odlučuje kupiti nekretninu u Novoselcu, upisanu u </w:t>
      </w:r>
      <w:r>
        <w:rPr>
          <w:rFonts w:ascii="Times New Roman" w:eastAsia="Times New Roman" w:hAnsi="Times New Roman" w:cs="Times New Roman"/>
          <w:sz w:val="24"/>
          <w:szCs w:val="24"/>
          <w:lang w:eastAsia="hr-HR"/>
        </w:rPr>
        <w:t xml:space="preserve">zemljišnim knjigama koje se vode kod Općinskog suda u Velikoj Gorici, Zemljišnoknjižnog odjela Ivanić-Grad, u </w:t>
      </w:r>
      <w:r w:rsidRPr="00902AA2">
        <w:rPr>
          <w:rFonts w:ascii="Times New Roman" w:eastAsia="Times New Roman" w:hAnsi="Times New Roman" w:cs="Times New Roman"/>
          <w:sz w:val="24"/>
          <w:szCs w:val="24"/>
          <w:lang w:eastAsia="hr-HR"/>
        </w:rPr>
        <w:t xml:space="preserve">k.o. Novoselec, </w:t>
      </w:r>
      <w:proofErr w:type="spellStart"/>
      <w:r w:rsidRPr="00902AA2">
        <w:rPr>
          <w:rFonts w:ascii="Times New Roman" w:eastAsia="Times New Roman" w:hAnsi="Times New Roman" w:cs="Times New Roman"/>
          <w:sz w:val="24"/>
          <w:szCs w:val="24"/>
          <w:lang w:eastAsia="hr-HR"/>
        </w:rPr>
        <w:t>zk.ul</w:t>
      </w:r>
      <w:proofErr w:type="spellEnd"/>
      <w:r w:rsidRPr="00902AA2">
        <w:rPr>
          <w:rFonts w:ascii="Times New Roman" w:eastAsia="Times New Roman" w:hAnsi="Times New Roman" w:cs="Times New Roman"/>
          <w:sz w:val="24"/>
          <w:szCs w:val="24"/>
          <w:lang w:eastAsia="hr-HR"/>
        </w:rPr>
        <w:t xml:space="preserve">. br. 1962 i to </w:t>
      </w:r>
      <w:r w:rsidRPr="00902AA2">
        <w:rPr>
          <w:rFonts w:ascii="Times New Roman" w:eastAsia="Times New Roman" w:hAnsi="Times New Roman" w:cs="Times New Roman"/>
          <w:sz w:val="24"/>
          <w:szCs w:val="24"/>
          <w:u w:val="single"/>
          <w:lang w:eastAsia="hr-HR"/>
        </w:rPr>
        <w:t>dio k.č.br. 2367</w:t>
      </w:r>
      <w:r w:rsidRPr="00902AA2">
        <w:rPr>
          <w:rFonts w:ascii="Times New Roman" w:eastAsia="Times New Roman" w:hAnsi="Times New Roman" w:cs="Times New Roman"/>
          <w:sz w:val="24"/>
          <w:szCs w:val="24"/>
          <w:lang w:eastAsia="hr-HR"/>
        </w:rPr>
        <w:t xml:space="preserve"> koju čini INDUSTRIJSKO DVORIŠTE, ZGRADA I. – UPRAVNA ZGRADA, ZGRADA II – KANCELARIJE, ZGRADA III – PRODAJNO-IZLOŽBENI PAVILJON, ZGRADA IV – STAMBENA ZGRADA ZA SAMCE, ZGRADA V – SKLADIŠTE, ZGRADA VI, ZGRADA VII, ZGRADA VIII.</w:t>
      </w:r>
    </w:p>
    <w:p w14:paraId="1E00D711" w14:textId="5D59927E" w:rsidR="00902AA2" w:rsidRDefault="00902AA2" w:rsidP="00902AA2">
      <w:pPr>
        <w:ind w:right="1"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 xml:space="preserve">Utvrđuje se da sveukupno upisana površina nekretnine označene kao k.č.br. 2367 iznosi 16018 m2, od čega Općina Križ namjerava kupiti dio površine i to dijela na kojem se nalazi </w:t>
      </w:r>
      <w:r w:rsidRPr="00D212CF">
        <w:rPr>
          <w:rFonts w:ascii="Times New Roman" w:eastAsia="Times New Roman" w:hAnsi="Times New Roman" w:cs="Times New Roman"/>
          <w:sz w:val="24"/>
          <w:szCs w:val="24"/>
          <w:lang w:eastAsia="hr-HR"/>
        </w:rPr>
        <w:t xml:space="preserve">zgrada oznake ZGRADA IV – STAMBENA ZGRADA ZA SAMCE i zemljište u površini od </w:t>
      </w:r>
      <w:r w:rsidR="004C15FD" w:rsidRPr="00D212CF">
        <w:rPr>
          <w:rFonts w:ascii="Times New Roman" w:eastAsia="Times New Roman" w:hAnsi="Times New Roman" w:cs="Times New Roman"/>
          <w:sz w:val="24"/>
          <w:szCs w:val="24"/>
          <w:lang w:eastAsia="hr-HR"/>
        </w:rPr>
        <w:t xml:space="preserve">približno </w:t>
      </w:r>
      <w:r w:rsidRPr="00D212CF">
        <w:rPr>
          <w:rFonts w:ascii="Times New Roman" w:eastAsia="Times New Roman" w:hAnsi="Times New Roman" w:cs="Times New Roman"/>
          <w:sz w:val="24"/>
          <w:szCs w:val="24"/>
          <w:lang w:eastAsia="hr-HR"/>
        </w:rPr>
        <w:t>6.072</w:t>
      </w:r>
      <w:r w:rsidR="006766E8" w:rsidRPr="00D212CF">
        <w:rPr>
          <w:rFonts w:ascii="Times New Roman" w:eastAsia="Times New Roman" w:hAnsi="Times New Roman" w:cs="Times New Roman"/>
          <w:sz w:val="24"/>
          <w:szCs w:val="24"/>
          <w:lang w:eastAsia="hr-HR"/>
        </w:rPr>
        <w:t>,00</w:t>
      </w:r>
      <w:r w:rsidRPr="00D212CF">
        <w:rPr>
          <w:rFonts w:ascii="Times New Roman" w:eastAsia="Times New Roman" w:hAnsi="Times New Roman" w:cs="Times New Roman"/>
          <w:sz w:val="24"/>
          <w:szCs w:val="24"/>
          <w:lang w:eastAsia="hr-HR"/>
        </w:rPr>
        <w:t xml:space="preserve"> m2</w:t>
      </w:r>
      <w:r w:rsidR="004C15FD" w:rsidRPr="00D212CF">
        <w:rPr>
          <w:rFonts w:ascii="Times New Roman" w:eastAsia="Times New Roman" w:hAnsi="Times New Roman" w:cs="Times New Roman"/>
          <w:sz w:val="24"/>
          <w:szCs w:val="24"/>
          <w:lang w:eastAsia="hr-HR"/>
        </w:rPr>
        <w:t>,</w:t>
      </w:r>
      <w:r w:rsidRPr="00D212CF">
        <w:rPr>
          <w:rFonts w:ascii="Times New Roman" w:eastAsia="Times New Roman" w:hAnsi="Times New Roman" w:cs="Times New Roman"/>
          <w:sz w:val="24"/>
          <w:szCs w:val="24"/>
          <w:lang w:eastAsia="hr-HR"/>
        </w:rPr>
        <w:t xml:space="preserve"> na lokaciji Park hrvatskih mučenika 1 u Novoselcu</w:t>
      </w:r>
      <w:r w:rsidR="00A41732" w:rsidRPr="00D212CF">
        <w:rPr>
          <w:rFonts w:ascii="Times New Roman" w:eastAsia="Times New Roman" w:hAnsi="Times New Roman" w:cs="Times New Roman"/>
          <w:sz w:val="24"/>
          <w:szCs w:val="24"/>
          <w:lang w:eastAsia="hr-HR"/>
        </w:rPr>
        <w:t xml:space="preserve">, od vlasnika DRVNA INDUSTRIJA NOVOSELEC </w:t>
      </w:r>
      <w:r w:rsidR="00A41732">
        <w:rPr>
          <w:rFonts w:ascii="Times New Roman" w:eastAsia="Times New Roman" w:hAnsi="Times New Roman" w:cs="Times New Roman"/>
          <w:sz w:val="24"/>
          <w:szCs w:val="24"/>
          <w:lang w:eastAsia="hr-HR"/>
        </w:rPr>
        <w:t>D.O.O., NOVOSELEC, PARK HRVATSKIH MUČENIKA 4</w:t>
      </w:r>
      <w:r w:rsidR="00B070DE">
        <w:rPr>
          <w:rFonts w:ascii="Times New Roman" w:eastAsia="Times New Roman" w:hAnsi="Times New Roman" w:cs="Times New Roman"/>
          <w:sz w:val="24"/>
          <w:szCs w:val="24"/>
          <w:lang w:eastAsia="hr-HR"/>
        </w:rPr>
        <w:t xml:space="preserve"> (u daljnjem tekstu: DIN d.o.o. Novoselec)</w:t>
      </w:r>
      <w:r w:rsidR="00A41732">
        <w:rPr>
          <w:rFonts w:ascii="Times New Roman" w:eastAsia="Times New Roman" w:hAnsi="Times New Roman" w:cs="Times New Roman"/>
          <w:sz w:val="24"/>
          <w:szCs w:val="24"/>
          <w:lang w:eastAsia="hr-HR"/>
        </w:rPr>
        <w:t>.</w:t>
      </w:r>
    </w:p>
    <w:p w14:paraId="412E82EF" w14:textId="77777777" w:rsidR="007C2E72" w:rsidRDefault="007C2E72" w:rsidP="007C2E72">
      <w:pPr>
        <w:autoSpaceDE w:val="0"/>
        <w:autoSpaceDN w:val="0"/>
        <w:adjustRightInd w:val="0"/>
        <w:ind w:firstLine="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Utvrđuje se da je dana 14. veljače 2025. godine izrađena revizija procjene tržišne vrijednosti nekretnine u predmetnoj površini od 6.072,00 m2 po stalnoj sudskoj vještakinji za graditeljstvo i procjenu nekretnina Dariji </w:t>
      </w:r>
      <w:proofErr w:type="spellStart"/>
      <w:r>
        <w:rPr>
          <w:rFonts w:ascii="Times New Roman" w:eastAsia="Times New Roman" w:hAnsi="Times New Roman" w:cs="Times New Roman"/>
          <w:sz w:val="24"/>
          <w:szCs w:val="24"/>
          <w:lang w:eastAsia="hr-HR"/>
        </w:rPr>
        <w:t>Halbauer</w:t>
      </w:r>
      <w:proofErr w:type="spellEnd"/>
      <w:r>
        <w:rPr>
          <w:rFonts w:ascii="Times New Roman" w:eastAsia="Times New Roman" w:hAnsi="Times New Roman" w:cs="Times New Roman"/>
          <w:sz w:val="24"/>
          <w:szCs w:val="24"/>
          <w:lang w:eastAsia="hr-HR"/>
        </w:rPr>
        <w:t xml:space="preserve"> iz Zagreba, kojom je tržišna vrijednost istog dijela nekretnine procijenjena na =140.500,00 EUR-a.  </w:t>
      </w:r>
    </w:p>
    <w:p w14:paraId="4DAEEAB7" w14:textId="77777777" w:rsidR="00A46932" w:rsidRPr="00902AA2" w:rsidRDefault="00A46932" w:rsidP="00902AA2">
      <w:pPr>
        <w:ind w:right="1" w:firstLine="708"/>
        <w:jc w:val="both"/>
        <w:rPr>
          <w:rFonts w:ascii="Times New Roman" w:eastAsia="Times New Roman" w:hAnsi="Times New Roman" w:cs="Times New Roman"/>
          <w:sz w:val="24"/>
          <w:szCs w:val="24"/>
          <w:lang w:eastAsia="hr-HR"/>
        </w:rPr>
      </w:pPr>
    </w:p>
    <w:p w14:paraId="72FEC2A6" w14:textId="77777777" w:rsidR="00902AA2" w:rsidRPr="00902AA2" w:rsidRDefault="00902AA2" w:rsidP="00902AA2">
      <w:pPr>
        <w:autoSpaceDE w:val="0"/>
        <w:autoSpaceDN w:val="0"/>
        <w:adjustRightInd w:val="0"/>
        <w:rPr>
          <w:rFonts w:ascii="Times New Roman" w:eastAsia="Times New Roman" w:hAnsi="Times New Roman" w:cs="Times New Roman"/>
          <w:sz w:val="24"/>
          <w:szCs w:val="24"/>
          <w:lang w:eastAsia="hr-HR"/>
        </w:rPr>
      </w:pPr>
    </w:p>
    <w:p w14:paraId="327E4634" w14:textId="77777777" w:rsidR="00902AA2" w:rsidRPr="00902AA2" w:rsidRDefault="00902AA2" w:rsidP="00902AA2">
      <w:pPr>
        <w:autoSpaceDE w:val="0"/>
        <w:autoSpaceDN w:val="0"/>
        <w:adjustRightInd w:val="0"/>
        <w:jc w:val="center"/>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II.</w:t>
      </w:r>
    </w:p>
    <w:p w14:paraId="4CC168AB" w14:textId="6D7A49F2" w:rsidR="007C2E72" w:rsidRDefault="00B070DE" w:rsidP="00902AA2">
      <w:pPr>
        <w:autoSpaceDE w:val="0"/>
        <w:autoSpaceDN w:val="0"/>
        <w:adjustRightInd w:val="0"/>
        <w:ind w:firstLine="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Za k</w:t>
      </w:r>
      <w:r w:rsidR="00902AA2" w:rsidRPr="00902AA2">
        <w:rPr>
          <w:rFonts w:ascii="Times New Roman" w:eastAsia="Times New Roman" w:hAnsi="Times New Roman" w:cs="Times New Roman"/>
          <w:sz w:val="24"/>
          <w:szCs w:val="24"/>
          <w:lang w:eastAsia="hr-HR"/>
        </w:rPr>
        <w:t>up</w:t>
      </w:r>
      <w:r>
        <w:rPr>
          <w:rFonts w:ascii="Times New Roman" w:eastAsia="Times New Roman" w:hAnsi="Times New Roman" w:cs="Times New Roman"/>
          <w:sz w:val="24"/>
          <w:szCs w:val="24"/>
          <w:lang w:eastAsia="hr-HR"/>
        </w:rPr>
        <w:t>nju nekretnine</w:t>
      </w:r>
      <w:r w:rsidR="00A46932">
        <w:rPr>
          <w:rFonts w:ascii="Times New Roman" w:eastAsia="Times New Roman" w:hAnsi="Times New Roman" w:cs="Times New Roman"/>
          <w:sz w:val="24"/>
          <w:szCs w:val="24"/>
          <w:lang w:eastAsia="hr-HR"/>
        </w:rPr>
        <w:t xml:space="preserve"> približne površine</w:t>
      </w:r>
      <w:r>
        <w:rPr>
          <w:rFonts w:ascii="Times New Roman" w:eastAsia="Times New Roman" w:hAnsi="Times New Roman" w:cs="Times New Roman"/>
          <w:sz w:val="24"/>
          <w:szCs w:val="24"/>
          <w:lang w:eastAsia="hr-HR"/>
        </w:rPr>
        <w:t xml:space="preserve"> kako je opisano u točci </w:t>
      </w:r>
      <w:r w:rsidR="008A5D6D">
        <w:rPr>
          <w:rFonts w:ascii="Times New Roman" w:eastAsia="Times New Roman" w:hAnsi="Times New Roman" w:cs="Times New Roman"/>
          <w:sz w:val="24"/>
          <w:szCs w:val="24"/>
          <w:lang w:eastAsia="hr-HR"/>
        </w:rPr>
        <w:t>I</w:t>
      </w:r>
      <w:r>
        <w:rPr>
          <w:rFonts w:ascii="Times New Roman" w:eastAsia="Times New Roman" w:hAnsi="Times New Roman" w:cs="Times New Roman"/>
          <w:sz w:val="24"/>
          <w:szCs w:val="24"/>
          <w:lang w:eastAsia="hr-HR"/>
        </w:rPr>
        <w:t xml:space="preserve">. ove Odluke utvrđuje se </w:t>
      </w:r>
      <w:r w:rsidR="00A46932">
        <w:rPr>
          <w:rFonts w:ascii="Times New Roman" w:eastAsia="Times New Roman" w:hAnsi="Times New Roman" w:cs="Times New Roman"/>
          <w:sz w:val="24"/>
          <w:szCs w:val="24"/>
          <w:lang w:eastAsia="hr-HR"/>
        </w:rPr>
        <w:t xml:space="preserve">konačna </w:t>
      </w:r>
      <w:r>
        <w:rPr>
          <w:rFonts w:ascii="Times New Roman" w:eastAsia="Times New Roman" w:hAnsi="Times New Roman" w:cs="Times New Roman"/>
          <w:sz w:val="24"/>
          <w:szCs w:val="24"/>
          <w:lang w:eastAsia="hr-HR"/>
        </w:rPr>
        <w:t>kupoprodajna cijena u</w:t>
      </w:r>
      <w:r w:rsidR="00902AA2" w:rsidRPr="00902AA2">
        <w:rPr>
          <w:rFonts w:ascii="Times New Roman" w:eastAsia="Times New Roman" w:hAnsi="Times New Roman" w:cs="Times New Roman"/>
          <w:sz w:val="24"/>
          <w:szCs w:val="24"/>
          <w:lang w:eastAsia="hr-HR"/>
        </w:rPr>
        <w:t xml:space="preserve"> iznos</w:t>
      </w:r>
      <w:r>
        <w:rPr>
          <w:rFonts w:ascii="Times New Roman" w:eastAsia="Times New Roman" w:hAnsi="Times New Roman" w:cs="Times New Roman"/>
          <w:sz w:val="24"/>
          <w:szCs w:val="24"/>
          <w:lang w:eastAsia="hr-HR"/>
        </w:rPr>
        <w:t>u</w:t>
      </w:r>
      <w:r w:rsidR="00902AA2" w:rsidRPr="00902AA2">
        <w:rPr>
          <w:rFonts w:ascii="Times New Roman" w:eastAsia="Times New Roman" w:hAnsi="Times New Roman" w:cs="Times New Roman"/>
          <w:sz w:val="24"/>
          <w:szCs w:val="24"/>
          <w:lang w:eastAsia="hr-HR"/>
        </w:rPr>
        <w:t xml:space="preserve"> =</w:t>
      </w:r>
      <w:r w:rsidR="00902AA2">
        <w:rPr>
          <w:rFonts w:ascii="Times New Roman" w:eastAsia="Times New Roman" w:hAnsi="Times New Roman" w:cs="Times New Roman"/>
          <w:sz w:val="24"/>
          <w:szCs w:val="24"/>
          <w:lang w:eastAsia="hr-HR"/>
        </w:rPr>
        <w:t>120</w:t>
      </w:r>
      <w:r w:rsidR="00902AA2" w:rsidRPr="00902AA2">
        <w:rPr>
          <w:rFonts w:ascii="Times New Roman" w:eastAsia="Times New Roman" w:hAnsi="Times New Roman" w:cs="Times New Roman"/>
          <w:sz w:val="24"/>
          <w:szCs w:val="24"/>
          <w:lang w:eastAsia="hr-HR"/>
        </w:rPr>
        <w:t>.</w:t>
      </w:r>
      <w:r w:rsidR="00902AA2">
        <w:rPr>
          <w:rFonts w:ascii="Times New Roman" w:eastAsia="Times New Roman" w:hAnsi="Times New Roman" w:cs="Times New Roman"/>
          <w:sz w:val="24"/>
          <w:szCs w:val="24"/>
          <w:lang w:eastAsia="hr-HR"/>
        </w:rPr>
        <w:t>0</w:t>
      </w:r>
      <w:r w:rsidR="00902AA2" w:rsidRPr="00902AA2">
        <w:rPr>
          <w:rFonts w:ascii="Times New Roman" w:eastAsia="Times New Roman" w:hAnsi="Times New Roman" w:cs="Times New Roman"/>
          <w:sz w:val="24"/>
          <w:szCs w:val="24"/>
          <w:lang w:eastAsia="hr-HR"/>
        </w:rPr>
        <w:t xml:space="preserve">00,00 EUR-a (slovima: </w:t>
      </w:r>
      <w:proofErr w:type="spellStart"/>
      <w:r w:rsidR="00902AA2">
        <w:rPr>
          <w:rFonts w:ascii="Times New Roman" w:eastAsia="Times New Roman" w:hAnsi="Times New Roman" w:cs="Times New Roman"/>
          <w:sz w:val="24"/>
          <w:szCs w:val="24"/>
          <w:lang w:eastAsia="hr-HR"/>
        </w:rPr>
        <w:t>stodvadesettisuća</w:t>
      </w:r>
      <w:r w:rsidR="00902AA2" w:rsidRPr="00902AA2">
        <w:rPr>
          <w:rFonts w:ascii="Times New Roman" w:eastAsia="Times New Roman" w:hAnsi="Times New Roman" w:cs="Times New Roman"/>
          <w:sz w:val="24"/>
          <w:szCs w:val="24"/>
          <w:lang w:eastAsia="hr-HR"/>
        </w:rPr>
        <w:t>eura</w:t>
      </w:r>
      <w:proofErr w:type="spellEnd"/>
      <w:r w:rsidR="00902AA2" w:rsidRPr="00902AA2">
        <w:rPr>
          <w:rFonts w:ascii="Times New Roman" w:eastAsia="Times New Roman" w:hAnsi="Times New Roman" w:cs="Times New Roman"/>
          <w:sz w:val="24"/>
          <w:szCs w:val="24"/>
          <w:lang w:eastAsia="hr-HR"/>
        </w:rPr>
        <w:t>)</w:t>
      </w:r>
      <w:r w:rsidR="007C2E72">
        <w:rPr>
          <w:rFonts w:ascii="Times New Roman" w:eastAsia="Times New Roman" w:hAnsi="Times New Roman" w:cs="Times New Roman"/>
          <w:sz w:val="24"/>
          <w:szCs w:val="24"/>
          <w:lang w:eastAsia="hr-HR"/>
        </w:rPr>
        <w:t>.</w:t>
      </w:r>
      <w:r w:rsidR="004C15FD">
        <w:rPr>
          <w:rFonts w:ascii="Times New Roman" w:eastAsia="Times New Roman" w:hAnsi="Times New Roman" w:cs="Times New Roman"/>
          <w:sz w:val="24"/>
          <w:szCs w:val="24"/>
          <w:lang w:eastAsia="hr-HR"/>
        </w:rPr>
        <w:t xml:space="preserve"> </w:t>
      </w:r>
    </w:p>
    <w:p w14:paraId="54B2E14E" w14:textId="30A2B04A" w:rsidR="007C2E72" w:rsidRDefault="007C2E72" w:rsidP="00902AA2">
      <w:pPr>
        <w:autoSpaceDE w:val="0"/>
        <w:autoSpaceDN w:val="0"/>
        <w:adjustRightInd w:val="0"/>
        <w:ind w:firstLine="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Utvrđuje se da eventualno odstupanje od približno određene površine iz točke I. ove Odluke, u tijeku provedbe geodetskog postupka parcelacije zemljišta, nema utjecaja na utvrđeni  iznos kupoprodajne cijenu iz stavka 1. ove točke. </w:t>
      </w:r>
    </w:p>
    <w:p w14:paraId="173364BB" w14:textId="47E18FA2" w:rsidR="00A46932" w:rsidRDefault="007C2E72" w:rsidP="00F238C9">
      <w:pPr>
        <w:autoSpaceDE w:val="0"/>
        <w:autoSpaceDN w:val="0"/>
        <w:adjustRightInd w:val="0"/>
        <w:ind w:firstLine="72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w:t>
      </w:r>
      <w:r w:rsidR="004C15FD">
        <w:rPr>
          <w:rFonts w:ascii="Times New Roman" w:eastAsia="Times New Roman" w:hAnsi="Times New Roman" w:cs="Times New Roman"/>
          <w:sz w:val="24"/>
          <w:szCs w:val="24"/>
          <w:lang w:eastAsia="hr-HR"/>
        </w:rPr>
        <w:t>dobrava</w:t>
      </w:r>
      <w:r>
        <w:rPr>
          <w:rFonts w:ascii="Times New Roman" w:eastAsia="Times New Roman" w:hAnsi="Times New Roman" w:cs="Times New Roman"/>
          <w:sz w:val="24"/>
          <w:szCs w:val="24"/>
          <w:lang w:eastAsia="hr-HR"/>
        </w:rPr>
        <w:t xml:space="preserve"> se</w:t>
      </w:r>
      <w:r w:rsidR="004C15FD">
        <w:rPr>
          <w:rFonts w:ascii="Times New Roman" w:eastAsia="Times New Roman" w:hAnsi="Times New Roman" w:cs="Times New Roman"/>
          <w:sz w:val="24"/>
          <w:szCs w:val="24"/>
          <w:lang w:eastAsia="hr-HR"/>
        </w:rPr>
        <w:t xml:space="preserve"> izdvajanje novčanih sredstava</w:t>
      </w:r>
      <w:r>
        <w:rPr>
          <w:rFonts w:ascii="Times New Roman" w:eastAsia="Times New Roman" w:hAnsi="Times New Roman" w:cs="Times New Roman"/>
          <w:sz w:val="24"/>
          <w:szCs w:val="24"/>
          <w:lang w:eastAsia="hr-HR"/>
        </w:rPr>
        <w:t xml:space="preserve"> </w:t>
      </w:r>
      <w:r w:rsidR="004C15FD">
        <w:rPr>
          <w:rFonts w:ascii="Times New Roman" w:eastAsia="Times New Roman" w:hAnsi="Times New Roman" w:cs="Times New Roman"/>
          <w:sz w:val="24"/>
          <w:szCs w:val="24"/>
          <w:lang w:eastAsia="hr-HR"/>
        </w:rPr>
        <w:t xml:space="preserve">iz </w:t>
      </w:r>
      <w:r>
        <w:rPr>
          <w:rFonts w:ascii="Times New Roman" w:eastAsia="Times New Roman" w:hAnsi="Times New Roman" w:cs="Times New Roman"/>
          <w:sz w:val="24"/>
          <w:szCs w:val="24"/>
          <w:lang w:eastAsia="hr-HR"/>
        </w:rPr>
        <w:t>P</w:t>
      </w:r>
      <w:r w:rsidR="004C15FD">
        <w:rPr>
          <w:rFonts w:ascii="Times New Roman" w:eastAsia="Times New Roman" w:hAnsi="Times New Roman" w:cs="Times New Roman"/>
          <w:sz w:val="24"/>
          <w:szCs w:val="24"/>
          <w:lang w:eastAsia="hr-HR"/>
        </w:rPr>
        <w:t xml:space="preserve">roračuna Općine Križ za 2025. godinu, </w:t>
      </w:r>
      <w:r>
        <w:rPr>
          <w:rFonts w:ascii="Times New Roman" w:eastAsia="Times New Roman" w:hAnsi="Times New Roman" w:cs="Times New Roman"/>
          <w:sz w:val="24"/>
          <w:szCs w:val="24"/>
          <w:lang w:eastAsia="hr-HR"/>
        </w:rPr>
        <w:t xml:space="preserve">u iznosu od </w:t>
      </w:r>
      <w:r w:rsidRPr="00902AA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120</w:t>
      </w:r>
      <w:r w:rsidRPr="00902AA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0</w:t>
      </w:r>
      <w:r w:rsidRPr="00902AA2">
        <w:rPr>
          <w:rFonts w:ascii="Times New Roman" w:eastAsia="Times New Roman" w:hAnsi="Times New Roman" w:cs="Times New Roman"/>
          <w:sz w:val="24"/>
          <w:szCs w:val="24"/>
          <w:lang w:eastAsia="hr-HR"/>
        </w:rPr>
        <w:t xml:space="preserve">00,00 EUR-a (slovima: </w:t>
      </w:r>
      <w:proofErr w:type="spellStart"/>
      <w:r>
        <w:rPr>
          <w:rFonts w:ascii="Times New Roman" w:eastAsia="Times New Roman" w:hAnsi="Times New Roman" w:cs="Times New Roman"/>
          <w:sz w:val="24"/>
          <w:szCs w:val="24"/>
          <w:lang w:eastAsia="hr-HR"/>
        </w:rPr>
        <w:t>stodvadesettisuća</w:t>
      </w:r>
      <w:r w:rsidRPr="00902AA2">
        <w:rPr>
          <w:rFonts w:ascii="Times New Roman" w:eastAsia="Times New Roman" w:hAnsi="Times New Roman" w:cs="Times New Roman"/>
          <w:sz w:val="24"/>
          <w:szCs w:val="24"/>
          <w:lang w:eastAsia="hr-HR"/>
        </w:rPr>
        <w:t>eura</w:t>
      </w:r>
      <w:proofErr w:type="spellEnd"/>
      <w:r w:rsidRPr="00902AA2">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 xml:space="preserve"> na ime kupoprodajne cijene, </w:t>
      </w:r>
      <w:r w:rsidR="004C15FD">
        <w:rPr>
          <w:rFonts w:ascii="Times New Roman" w:eastAsia="Times New Roman" w:hAnsi="Times New Roman" w:cs="Times New Roman"/>
          <w:sz w:val="24"/>
          <w:szCs w:val="24"/>
          <w:lang w:eastAsia="hr-HR"/>
        </w:rPr>
        <w:t xml:space="preserve">dok će se </w:t>
      </w:r>
      <w:r>
        <w:rPr>
          <w:rFonts w:ascii="Times New Roman" w:eastAsia="Times New Roman" w:hAnsi="Times New Roman" w:cs="Times New Roman"/>
          <w:sz w:val="24"/>
          <w:szCs w:val="24"/>
          <w:lang w:eastAsia="hr-HR"/>
        </w:rPr>
        <w:t xml:space="preserve">ista novčana sredstva uplatiti </w:t>
      </w:r>
      <w:r w:rsidR="004C15FD">
        <w:rPr>
          <w:rFonts w:ascii="Times New Roman" w:eastAsia="Times New Roman" w:hAnsi="Times New Roman" w:cs="Times New Roman"/>
          <w:sz w:val="24"/>
          <w:szCs w:val="24"/>
          <w:lang w:eastAsia="hr-HR"/>
        </w:rPr>
        <w:t>na račun vlasnika nakon sklapanja Ugovora o kupoprodaji.</w:t>
      </w:r>
    </w:p>
    <w:p w14:paraId="40EC6926" w14:textId="77777777" w:rsidR="004C15FD" w:rsidRDefault="004C15FD" w:rsidP="00902AA2">
      <w:pPr>
        <w:autoSpaceDE w:val="0"/>
        <w:autoSpaceDN w:val="0"/>
        <w:adjustRightInd w:val="0"/>
        <w:ind w:firstLine="720"/>
        <w:jc w:val="both"/>
        <w:rPr>
          <w:rFonts w:ascii="Times New Roman" w:eastAsia="Times New Roman" w:hAnsi="Times New Roman" w:cs="Times New Roman"/>
          <w:sz w:val="24"/>
          <w:szCs w:val="24"/>
          <w:lang w:eastAsia="hr-HR"/>
        </w:rPr>
      </w:pPr>
    </w:p>
    <w:p w14:paraId="64706060" w14:textId="71B9E7C7" w:rsidR="00B070DE" w:rsidRDefault="004C15FD" w:rsidP="004C15FD">
      <w:pPr>
        <w:autoSpaceDE w:val="0"/>
        <w:autoSpaceDN w:val="0"/>
        <w:adjustRightInd w:val="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III.</w:t>
      </w:r>
    </w:p>
    <w:p w14:paraId="5431CF88" w14:textId="55CE7CE4" w:rsidR="00B070DE" w:rsidRDefault="00B070DE" w:rsidP="004C15FD">
      <w:pPr>
        <w:autoSpaceDE w:val="0"/>
        <w:autoSpaceDN w:val="0"/>
        <w:adjustRightInd w:val="0"/>
        <w:ind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 xml:space="preserve">Za potrebe realizacije ove Odluke, </w:t>
      </w:r>
      <w:r>
        <w:rPr>
          <w:rFonts w:ascii="Times New Roman" w:eastAsia="Times New Roman" w:hAnsi="Times New Roman" w:cs="Times New Roman"/>
          <w:sz w:val="24"/>
          <w:szCs w:val="24"/>
          <w:lang w:eastAsia="hr-HR"/>
        </w:rPr>
        <w:t xml:space="preserve">odobrava se Općinskom načelniku Općine Križ sklapanje </w:t>
      </w:r>
      <w:r w:rsidR="00A46932">
        <w:rPr>
          <w:rFonts w:ascii="Times New Roman" w:eastAsia="Times New Roman" w:hAnsi="Times New Roman" w:cs="Times New Roman"/>
          <w:sz w:val="24"/>
          <w:szCs w:val="24"/>
          <w:lang w:eastAsia="hr-HR"/>
        </w:rPr>
        <w:t xml:space="preserve">Ugovora o kupoprodaji, kao i prethodno </w:t>
      </w:r>
      <w:r w:rsidR="00E6645E">
        <w:rPr>
          <w:rFonts w:ascii="Times New Roman" w:eastAsia="Times New Roman" w:hAnsi="Times New Roman" w:cs="Times New Roman"/>
          <w:sz w:val="24"/>
          <w:szCs w:val="24"/>
          <w:lang w:eastAsia="hr-HR"/>
        </w:rPr>
        <w:t xml:space="preserve">sklapanje </w:t>
      </w:r>
      <w:r>
        <w:rPr>
          <w:rFonts w:ascii="Times New Roman" w:eastAsia="Times New Roman" w:hAnsi="Times New Roman" w:cs="Times New Roman"/>
          <w:sz w:val="24"/>
          <w:szCs w:val="24"/>
          <w:lang w:eastAsia="hr-HR"/>
        </w:rPr>
        <w:t xml:space="preserve">Predugovora s vlasnikom nekretnine DIN d.o.o. Novoselec, koji </w:t>
      </w:r>
      <w:r w:rsidR="004C15FD">
        <w:rPr>
          <w:rFonts w:ascii="Times New Roman" w:eastAsia="Times New Roman" w:hAnsi="Times New Roman" w:cs="Times New Roman"/>
          <w:sz w:val="24"/>
          <w:szCs w:val="24"/>
          <w:lang w:eastAsia="hr-HR"/>
        </w:rPr>
        <w:t xml:space="preserve">vlasnik </w:t>
      </w:r>
      <w:r>
        <w:rPr>
          <w:rFonts w:ascii="Times New Roman" w:eastAsia="Times New Roman" w:hAnsi="Times New Roman" w:cs="Times New Roman"/>
          <w:sz w:val="24"/>
          <w:szCs w:val="24"/>
          <w:lang w:eastAsia="hr-HR"/>
        </w:rPr>
        <w:t xml:space="preserve">će </w:t>
      </w:r>
      <w:r w:rsidR="004C15FD">
        <w:rPr>
          <w:rFonts w:ascii="Times New Roman" w:eastAsia="Times New Roman" w:hAnsi="Times New Roman" w:cs="Times New Roman"/>
          <w:sz w:val="24"/>
          <w:szCs w:val="24"/>
          <w:lang w:eastAsia="hr-HR"/>
        </w:rPr>
        <w:t xml:space="preserve">prije zaključenja </w:t>
      </w:r>
      <w:r>
        <w:rPr>
          <w:rFonts w:ascii="Times New Roman" w:eastAsia="Times New Roman" w:hAnsi="Times New Roman" w:cs="Times New Roman"/>
          <w:sz w:val="24"/>
          <w:szCs w:val="24"/>
          <w:lang w:eastAsia="hr-HR"/>
        </w:rPr>
        <w:t>Ugovora o kupoprodaji</w:t>
      </w:r>
      <w:r w:rsidR="004C15FD">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provesti postupak parcelacije zemljišta radi formiranja katastarske čestice</w:t>
      </w:r>
      <w:r w:rsidR="004C15FD">
        <w:rPr>
          <w:rFonts w:ascii="Times New Roman" w:eastAsia="Times New Roman" w:hAnsi="Times New Roman" w:cs="Times New Roman"/>
          <w:sz w:val="24"/>
          <w:szCs w:val="24"/>
          <w:lang w:eastAsia="hr-HR"/>
        </w:rPr>
        <w:t>, bez uknjiženih tereta,</w:t>
      </w:r>
      <w:r>
        <w:rPr>
          <w:rFonts w:ascii="Times New Roman" w:eastAsia="Times New Roman" w:hAnsi="Times New Roman" w:cs="Times New Roman"/>
          <w:sz w:val="24"/>
          <w:szCs w:val="24"/>
          <w:lang w:eastAsia="hr-HR"/>
        </w:rPr>
        <w:t xml:space="preserve"> koja će biti predmet Ugovora o kupoprodaji</w:t>
      </w:r>
      <w:r w:rsidR="004C15FD">
        <w:rPr>
          <w:rFonts w:ascii="Times New Roman" w:eastAsia="Times New Roman" w:hAnsi="Times New Roman" w:cs="Times New Roman"/>
          <w:sz w:val="24"/>
          <w:szCs w:val="24"/>
          <w:lang w:eastAsia="hr-HR"/>
        </w:rPr>
        <w:t>.</w:t>
      </w:r>
    </w:p>
    <w:p w14:paraId="6E5908B3" w14:textId="77777777" w:rsidR="004C15FD" w:rsidRDefault="004C15FD" w:rsidP="004C15FD">
      <w:pPr>
        <w:autoSpaceDE w:val="0"/>
        <w:autoSpaceDN w:val="0"/>
        <w:adjustRightInd w:val="0"/>
        <w:ind w:firstLine="708"/>
        <w:jc w:val="both"/>
        <w:rPr>
          <w:rFonts w:ascii="Times New Roman" w:eastAsia="Times New Roman" w:hAnsi="Times New Roman" w:cs="Times New Roman"/>
          <w:sz w:val="24"/>
          <w:szCs w:val="24"/>
          <w:lang w:eastAsia="hr-HR"/>
        </w:rPr>
      </w:pPr>
    </w:p>
    <w:p w14:paraId="38249E64" w14:textId="77777777" w:rsidR="004C15FD" w:rsidRDefault="004C15FD" w:rsidP="004C15FD">
      <w:pPr>
        <w:autoSpaceDE w:val="0"/>
        <w:autoSpaceDN w:val="0"/>
        <w:adjustRightInd w:val="0"/>
        <w:ind w:firstLine="708"/>
        <w:jc w:val="both"/>
        <w:rPr>
          <w:rFonts w:ascii="Times New Roman" w:eastAsia="Times New Roman" w:hAnsi="Times New Roman" w:cs="Times New Roman"/>
          <w:sz w:val="24"/>
          <w:szCs w:val="24"/>
          <w:lang w:eastAsia="hr-HR"/>
        </w:rPr>
      </w:pPr>
    </w:p>
    <w:p w14:paraId="3FE43A93" w14:textId="77777777" w:rsidR="00F238C9" w:rsidRDefault="00F238C9" w:rsidP="00902AA2">
      <w:pPr>
        <w:autoSpaceDE w:val="0"/>
        <w:autoSpaceDN w:val="0"/>
        <w:adjustRightInd w:val="0"/>
        <w:jc w:val="center"/>
        <w:rPr>
          <w:rFonts w:ascii="Times New Roman" w:eastAsia="Times New Roman" w:hAnsi="Times New Roman" w:cs="Times New Roman"/>
          <w:sz w:val="24"/>
          <w:szCs w:val="24"/>
          <w:lang w:eastAsia="hr-HR"/>
        </w:rPr>
      </w:pPr>
    </w:p>
    <w:p w14:paraId="7B69D457" w14:textId="77777777" w:rsidR="00633C45" w:rsidRDefault="00633C45" w:rsidP="00902AA2">
      <w:pPr>
        <w:autoSpaceDE w:val="0"/>
        <w:autoSpaceDN w:val="0"/>
        <w:adjustRightInd w:val="0"/>
        <w:jc w:val="center"/>
        <w:rPr>
          <w:rFonts w:ascii="Times New Roman" w:eastAsia="Times New Roman" w:hAnsi="Times New Roman" w:cs="Times New Roman"/>
          <w:sz w:val="24"/>
          <w:szCs w:val="24"/>
          <w:lang w:eastAsia="hr-HR"/>
        </w:rPr>
      </w:pPr>
    </w:p>
    <w:p w14:paraId="651BA4AF" w14:textId="77777777" w:rsidR="00633C45" w:rsidRDefault="00633C45" w:rsidP="00902AA2">
      <w:pPr>
        <w:autoSpaceDE w:val="0"/>
        <w:autoSpaceDN w:val="0"/>
        <w:adjustRightInd w:val="0"/>
        <w:jc w:val="center"/>
        <w:rPr>
          <w:rFonts w:ascii="Times New Roman" w:eastAsia="Times New Roman" w:hAnsi="Times New Roman" w:cs="Times New Roman"/>
          <w:sz w:val="24"/>
          <w:szCs w:val="24"/>
          <w:lang w:eastAsia="hr-HR"/>
        </w:rPr>
      </w:pPr>
    </w:p>
    <w:p w14:paraId="1459359E" w14:textId="77777777" w:rsidR="00F238C9" w:rsidRDefault="00F238C9" w:rsidP="00902AA2">
      <w:pPr>
        <w:autoSpaceDE w:val="0"/>
        <w:autoSpaceDN w:val="0"/>
        <w:adjustRightInd w:val="0"/>
        <w:jc w:val="center"/>
        <w:rPr>
          <w:rFonts w:ascii="Times New Roman" w:eastAsia="Times New Roman" w:hAnsi="Times New Roman" w:cs="Times New Roman"/>
          <w:sz w:val="24"/>
          <w:szCs w:val="24"/>
          <w:lang w:eastAsia="hr-HR"/>
        </w:rPr>
      </w:pPr>
    </w:p>
    <w:p w14:paraId="29991B05" w14:textId="31A7FB1C" w:rsidR="00A41732" w:rsidRDefault="00A46932" w:rsidP="00902AA2">
      <w:pPr>
        <w:autoSpaceDE w:val="0"/>
        <w:autoSpaceDN w:val="0"/>
        <w:adjustRightInd w:val="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IV.</w:t>
      </w:r>
    </w:p>
    <w:bookmarkEnd w:id="2"/>
    <w:p w14:paraId="7B0ADC10" w14:textId="77777777" w:rsidR="00902AA2" w:rsidRPr="00902AA2" w:rsidRDefault="00902AA2" w:rsidP="00902AA2">
      <w:pPr>
        <w:autoSpaceDE w:val="0"/>
        <w:autoSpaceDN w:val="0"/>
        <w:adjustRightInd w:val="0"/>
        <w:ind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Ova Odluka stupa na snagu danom donošenja i objaviti će se na internetskoj stranici Općine Križ.</w:t>
      </w:r>
    </w:p>
    <w:p w14:paraId="29DA479A" w14:textId="77777777" w:rsidR="00A46932" w:rsidRDefault="00A46932" w:rsidP="00902AA2">
      <w:pPr>
        <w:suppressAutoHyphens/>
        <w:autoSpaceDN w:val="0"/>
        <w:jc w:val="center"/>
        <w:textAlignment w:val="baseline"/>
        <w:rPr>
          <w:rFonts w:ascii="Times New Roman" w:eastAsia="Times New Roman" w:hAnsi="Times New Roman" w:cs="Times New Roman"/>
          <w:sz w:val="24"/>
          <w:szCs w:val="24"/>
          <w:lang w:eastAsia="hr-HR"/>
        </w:rPr>
      </w:pPr>
    </w:p>
    <w:p w14:paraId="44E5AEB7" w14:textId="77777777" w:rsidR="00A46932" w:rsidRDefault="00A46932" w:rsidP="00902AA2">
      <w:pPr>
        <w:suppressAutoHyphens/>
        <w:autoSpaceDN w:val="0"/>
        <w:jc w:val="center"/>
        <w:textAlignment w:val="baseline"/>
        <w:rPr>
          <w:rFonts w:ascii="Times New Roman" w:eastAsia="Times New Roman" w:hAnsi="Times New Roman" w:cs="Times New Roman"/>
          <w:sz w:val="24"/>
          <w:szCs w:val="24"/>
          <w:lang w:eastAsia="hr-HR"/>
        </w:rPr>
      </w:pPr>
    </w:p>
    <w:p w14:paraId="6C71C3E9" w14:textId="77777777" w:rsidR="00A46932" w:rsidRDefault="00A46932" w:rsidP="00902AA2">
      <w:pPr>
        <w:suppressAutoHyphens/>
        <w:autoSpaceDN w:val="0"/>
        <w:jc w:val="center"/>
        <w:textAlignment w:val="baseline"/>
        <w:rPr>
          <w:rFonts w:ascii="Times New Roman" w:eastAsia="Times New Roman" w:hAnsi="Times New Roman" w:cs="Times New Roman"/>
          <w:sz w:val="24"/>
          <w:szCs w:val="24"/>
          <w:lang w:eastAsia="hr-HR"/>
        </w:rPr>
      </w:pPr>
    </w:p>
    <w:p w14:paraId="6AA95276" w14:textId="3A6C6BD6" w:rsidR="00902AA2" w:rsidRPr="00902AA2" w:rsidRDefault="00902AA2" w:rsidP="00902AA2">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 xml:space="preserve">REPUBLIKA HRVATSKA </w:t>
      </w:r>
    </w:p>
    <w:p w14:paraId="7CCD746C" w14:textId="77777777" w:rsidR="00902AA2" w:rsidRPr="00902AA2" w:rsidRDefault="00902AA2" w:rsidP="00902AA2">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ZAGREBAČKA ŽUPANIJA</w:t>
      </w:r>
    </w:p>
    <w:p w14:paraId="70F8413A" w14:textId="77777777" w:rsidR="00902AA2" w:rsidRPr="00902AA2" w:rsidRDefault="00902AA2" w:rsidP="00902AA2">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OPĆINA KRIŽ</w:t>
      </w:r>
    </w:p>
    <w:p w14:paraId="7EEB40C8" w14:textId="77777777" w:rsidR="00902AA2" w:rsidRPr="00902AA2" w:rsidRDefault="00902AA2" w:rsidP="00902AA2">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OPĆINSKO VIJEĆE</w:t>
      </w:r>
    </w:p>
    <w:p w14:paraId="22213C75" w14:textId="77777777" w:rsidR="00902AA2" w:rsidRPr="00902AA2" w:rsidRDefault="00902AA2" w:rsidP="00902AA2">
      <w:pPr>
        <w:suppressAutoHyphens/>
        <w:autoSpaceDN w:val="0"/>
        <w:textAlignment w:val="baseline"/>
        <w:rPr>
          <w:rFonts w:ascii="Times New Roman" w:eastAsia="Times New Roman" w:hAnsi="Times New Roman" w:cs="Times New Roman"/>
          <w:sz w:val="24"/>
          <w:szCs w:val="24"/>
          <w:lang w:eastAsia="hr-HR"/>
        </w:rPr>
      </w:pPr>
    </w:p>
    <w:p w14:paraId="70191B75" w14:textId="095F5D20" w:rsidR="00902AA2" w:rsidRPr="00902AA2" w:rsidRDefault="00902AA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KLASA:</w:t>
      </w:r>
      <w:r w:rsidR="00633C45">
        <w:rPr>
          <w:rFonts w:ascii="Times New Roman" w:eastAsia="Times New Roman" w:hAnsi="Times New Roman" w:cs="Times New Roman"/>
          <w:sz w:val="24"/>
          <w:szCs w:val="24"/>
          <w:lang w:val="en-US" w:eastAsia="hr-HR"/>
        </w:rPr>
        <w:t xml:space="preserve"> 940-01/25-01/07</w:t>
      </w:r>
      <w:r w:rsidRPr="00902AA2">
        <w:rPr>
          <w:rFonts w:ascii="Times New Roman" w:eastAsia="Times New Roman" w:hAnsi="Times New Roman" w:cs="Times New Roman"/>
          <w:sz w:val="24"/>
          <w:szCs w:val="24"/>
          <w:lang w:val="en-US" w:eastAsia="hr-HR"/>
        </w:rPr>
        <w:t xml:space="preserve"> </w:t>
      </w:r>
    </w:p>
    <w:p w14:paraId="0E3F583C" w14:textId="2A843C6A" w:rsidR="00902AA2" w:rsidRPr="00902AA2" w:rsidRDefault="00902AA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URBROJ: 238-16-01-2</w:t>
      </w:r>
      <w:r w:rsidR="00A46932">
        <w:rPr>
          <w:rFonts w:ascii="Times New Roman" w:eastAsia="Times New Roman" w:hAnsi="Times New Roman" w:cs="Times New Roman"/>
          <w:sz w:val="24"/>
          <w:szCs w:val="24"/>
          <w:lang w:val="en-US" w:eastAsia="hr-HR"/>
        </w:rPr>
        <w:t>5</w:t>
      </w:r>
      <w:r w:rsidRPr="00902AA2">
        <w:rPr>
          <w:rFonts w:ascii="Times New Roman" w:eastAsia="Times New Roman" w:hAnsi="Times New Roman" w:cs="Times New Roman"/>
          <w:sz w:val="24"/>
          <w:szCs w:val="24"/>
          <w:lang w:val="en-US" w:eastAsia="hr-HR"/>
        </w:rPr>
        <w:t>-</w:t>
      </w:r>
      <w:r w:rsidR="00633C45">
        <w:rPr>
          <w:rFonts w:ascii="Times New Roman" w:eastAsia="Times New Roman" w:hAnsi="Times New Roman" w:cs="Times New Roman"/>
          <w:sz w:val="24"/>
          <w:szCs w:val="24"/>
          <w:lang w:val="en-US" w:eastAsia="hr-HR"/>
        </w:rPr>
        <w:t>3</w:t>
      </w:r>
    </w:p>
    <w:p w14:paraId="2F28ABAC" w14:textId="48F09B63" w:rsidR="00902AA2" w:rsidRPr="00902AA2" w:rsidRDefault="00902AA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Križ, 2</w:t>
      </w:r>
      <w:r w:rsidR="00A46932">
        <w:rPr>
          <w:rFonts w:ascii="Times New Roman" w:eastAsia="Times New Roman" w:hAnsi="Times New Roman" w:cs="Times New Roman"/>
          <w:sz w:val="24"/>
          <w:szCs w:val="24"/>
          <w:lang w:val="en-US" w:eastAsia="hr-HR"/>
        </w:rPr>
        <w:t>7</w:t>
      </w:r>
      <w:r w:rsidRPr="00902AA2">
        <w:rPr>
          <w:rFonts w:ascii="Times New Roman" w:eastAsia="Times New Roman" w:hAnsi="Times New Roman" w:cs="Times New Roman"/>
          <w:sz w:val="24"/>
          <w:szCs w:val="24"/>
          <w:lang w:val="en-US" w:eastAsia="hr-HR"/>
        </w:rPr>
        <w:t xml:space="preserve">. </w:t>
      </w:r>
      <w:proofErr w:type="spellStart"/>
      <w:r w:rsidRPr="00902AA2">
        <w:rPr>
          <w:rFonts w:ascii="Times New Roman" w:eastAsia="Times New Roman" w:hAnsi="Times New Roman" w:cs="Times New Roman"/>
          <w:sz w:val="24"/>
          <w:szCs w:val="24"/>
          <w:lang w:val="en-US" w:eastAsia="hr-HR"/>
        </w:rPr>
        <w:t>ožujka</w:t>
      </w:r>
      <w:proofErr w:type="spellEnd"/>
      <w:r w:rsidRPr="00902AA2">
        <w:rPr>
          <w:rFonts w:ascii="Times New Roman" w:eastAsia="Times New Roman" w:hAnsi="Times New Roman" w:cs="Times New Roman"/>
          <w:sz w:val="24"/>
          <w:szCs w:val="24"/>
          <w:lang w:val="en-US" w:eastAsia="hr-HR"/>
        </w:rPr>
        <w:t xml:space="preserve"> 202</w:t>
      </w:r>
      <w:r w:rsidR="00A46932">
        <w:rPr>
          <w:rFonts w:ascii="Times New Roman" w:eastAsia="Times New Roman" w:hAnsi="Times New Roman" w:cs="Times New Roman"/>
          <w:sz w:val="24"/>
          <w:szCs w:val="24"/>
          <w:lang w:val="en-US" w:eastAsia="hr-HR"/>
        </w:rPr>
        <w:t>5</w:t>
      </w:r>
      <w:r w:rsidRPr="00902AA2">
        <w:rPr>
          <w:rFonts w:ascii="Times New Roman" w:eastAsia="Times New Roman" w:hAnsi="Times New Roman" w:cs="Times New Roman"/>
          <w:sz w:val="24"/>
          <w:szCs w:val="24"/>
          <w:lang w:val="en-US" w:eastAsia="hr-HR"/>
        </w:rPr>
        <w:t xml:space="preserve">.   </w:t>
      </w:r>
      <w:r w:rsidRPr="00902AA2">
        <w:rPr>
          <w:rFonts w:ascii="Times New Roman" w:eastAsia="Times New Roman" w:hAnsi="Times New Roman" w:cs="Times New Roman"/>
          <w:sz w:val="24"/>
          <w:szCs w:val="24"/>
          <w:lang w:val="en-US" w:eastAsia="hr-HR"/>
        </w:rPr>
        <w:tab/>
        <w:t xml:space="preserve">                                                          </w:t>
      </w:r>
    </w:p>
    <w:p w14:paraId="464EAFF7" w14:textId="77777777" w:rsidR="00902AA2" w:rsidRPr="00902AA2" w:rsidRDefault="00902AA2" w:rsidP="00902AA2">
      <w:pPr>
        <w:widowControl w:val="0"/>
        <w:suppressAutoHyphens/>
        <w:autoSpaceDE w:val="0"/>
        <w:autoSpaceDN w:val="0"/>
        <w:ind w:left="3540" w:firstLine="708"/>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 xml:space="preserve">      PREDSJEDNIK OPĆINSKOG VIJEĆA </w:t>
      </w:r>
    </w:p>
    <w:p w14:paraId="53C15F56" w14:textId="77777777" w:rsidR="00902AA2" w:rsidRPr="00902AA2" w:rsidRDefault="00902AA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t xml:space="preserve">              OPĆINE KRIŽ:</w:t>
      </w:r>
    </w:p>
    <w:p w14:paraId="3C734075" w14:textId="73FF248A" w:rsidR="00902AA2" w:rsidRDefault="00902AA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00D212CF">
        <w:rPr>
          <w:rFonts w:ascii="Times New Roman" w:eastAsia="Times New Roman" w:hAnsi="Times New Roman" w:cs="Times New Roman"/>
          <w:sz w:val="24"/>
          <w:szCs w:val="24"/>
          <w:lang w:val="en-US" w:eastAsia="hr-HR"/>
        </w:rPr>
        <w:t xml:space="preserve">  </w:t>
      </w:r>
      <w:r w:rsidRPr="00902AA2">
        <w:rPr>
          <w:rFonts w:ascii="Times New Roman" w:eastAsia="Times New Roman" w:hAnsi="Times New Roman" w:cs="Times New Roman"/>
          <w:sz w:val="24"/>
          <w:szCs w:val="24"/>
          <w:lang w:val="en-US" w:eastAsia="hr-HR"/>
        </w:rPr>
        <w:t xml:space="preserve"> Zlatko </w:t>
      </w:r>
      <w:proofErr w:type="spellStart"/>
      <w:r w:rsidRPr="00902AA2">
        <w:rPr>
          <w:rFonts w:ascii="Times New Roman" w:eastAsia="Times New Roman" w:hAnsi="Times New Roman" w:cs="Times New Roman"/>
          <w:sz w:val="24"/>
          <w:szCs w:val="24"/>
          <w:lang w:val="en-US" w:eastAsia="hr-HR"/>
        </w:rPr>
        <w:t>Hrastić</w:t>
      </w:r>
      <w:proofErr w:type="spellEnd"/>
    </w:p>
    <w:p w14:paraId="0AA52FA7" w14:textId="77777777" w:rsidR="005A47F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7445F966" w14:textId="77777777" w:rsidR="005A47F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62C7B269" w14:textId="77777777" w:rsidR="005A47F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00687B62" w14:textId="77777777" w:rsidR="005A47F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3EBD38BE" w14:textId="77777777" w:rsidR="005A47F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559C709B" w14:textId="77777777" w:rsidR="005A47F2" w:rsidRPr="00902AA2" w:rsidRDefault="005A47F2" w:rsidP="00902AA2">
      <w:pPr>
        <w:widowControl w:val="0"/>
        <w:suppressAutoHyphens/>
        <w:autoSpaceDE w:val="0"/>
        <w:autoSpaceDN w:val="0"/>
        <w:textAlignment w:val="baseline"/>
        <w:rPr>
          <w:rFonts w:ascii="Times New Roman" w:eastAsia="Times New Roman" w:hAnsi="Times New Roman" w:cs="Times New Roman"/>
          <w:sz w:val="24"/>
          <w:szCs w:val="24"/>
          <w:lang w:val="en-US" w:eastAsia="hr-HR"/>
        </w:rPr>
      </w:pPr>
    </w:p>
    <w:p w14:paraId="22B93C3C" w14:textId="374880B8" w:rsidR="00051C07" w:rsidRDefault="00051C07" w:rsidP="00051C07">
      <w:pPr>
        <w:jc w:val="both"/>
        <w:rPr>
          <w:rFonts w:ascii="Times New Roman" w:eastAsia="Times New Roman" w:hAnsi="Times New Roman" w:cs="Times New Roman"/>
          <w:sz w:val="24"/>
          <w:szCs w:val="24"/>
          <w:lang w:eastAsia="hr-HR"/>
        </w:rPr>
      </w:pPr>
    </w:p>
    <w:p w14:paraId="737EF226" w14:textId="681C9DCE" w:rsidR="00051C07" w:rsidRDefault="00051C07" w:rsidP="00051C07">
      <w:pPr>
        <w:jc w:val="both"/>
        <w:rPr>
          <w:rFonts w:ascii="Times New Roman" w:eastAsia="Times New Roman" w:hAnsi="Times New Roman" w:cs="Times New Roman"/>
          <w:sz w:val="24"/>
          <w:szCs w:val="24"/>
          <w:lang w:eastAsia="hr-HR"/>
        </w:rPr>
      </w:pPr>
    </w:p>
    <w:p w14:paraId="2CDEC75F" w14:textId="799351B0" w:rsidR="00051C07" w:rsidRDefault="00051C07" w:rsidP="00051C07">
      <w:pPr>
        <w:jc w:val="both"/>
        <w:rPr>
          <w:rFonts w:ascii="Times New Roman" w:eastAsia="Times New Roman" w:hAnsi="Times New Roman" w:cs="Times New Roman"/>
          <w:sz w:val="24"/>
          <w:szCs w:val="24"/>
          <w:lang w:eastAsia="hr-HR"/>
        </w:rPr>
      </w:pPr>
    </w:p>
    <w:p w14:paraId="23B1C666" w14:textId="7614FB76" w:rsidR="00051C07" w:rsidRDefault="00051C07" w:rsidP="00051C07">
      <w:pPr>
        <w:jc w:val="both"/>
        <w:rPr>
          <w:rFonts w:ascii="Times New Roman" w:eastAsia="Times New Roman" w:hAnsi="Times New Roman" w:cs="Times New Roman"/>
          <w:sz w:val="24"/>
          <w:szCs w:val="24"/>
          <w:lang w:eastAsia="hr-HR"/>
        </w:rPr>
      </w:pPr>
    </w:p>
    <w:p w14:paraId="1DFFD7DA" w14:textId="7B0894F1" w:rsidR="00051C07" w:rsidRDefault="00051C07" w:rsidP="00051C07">
      <w:pPr>
        <w:jc w:val="both"/>
        <w:rPr>
          <w:rFonts w:ascii="Times New Roman" w:eastAsia="Times New Roman" w:hAnsi="Times New Roman" w:cs="Times New Roman"/>
          <w:sz w:val="24"/>
          <w:szCs w:val="24"/>
          <w:lang w:eastAsia="hr-HR"/>
        </w:rPr>
      </w:pPr>
    </w:p>
    <w:p w14:paraId="1346DE16" w14:textId="20C2A146" w:rsidR="00051C07" w:rsidRDefault="00051C07" w:rsidP="00051C07">
      <w:pPr>
        <w:jc w:val="both"/>
        <w:rPr>
          <w:rFonts w:ascii="Times New Roman" w:eastAsia="Times New Roman" w:hAnsi="Times New Roman" w:cs="Times New Roman"/>
          <w:sz w:val="24"/>
          <w:szCs w:val="24"/>
          <w:lang w:eastAsia="hr-HR"/>
        </w:rPr>
      </w:pPr>
    </w:p>
    <w:p w14:paraId="649DC8DA"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bookmarkStart w:id="3" w:name="_Hlk193440327"/>
    </w:p>
    <w:p w14:paraId="733848E9"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52009F4E"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0F42B591"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5B4561AE"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02EF69F2"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28192277"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6B3B66C0"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5F8C4015" w14:textId="77777777" w:rsidR="008766E2" w:rsidRDefault="008766E2" w:rsidP="005A47F2">
      <w:pPr>
        <w:suppressAutoHyphens/>
        <w:autoSpaceDN w:val="0"/>
        <w:ind w:firstLine="708"/>
        <w:jc w:val="both"/>
        <w:textAlignment w:val="baseline"/>
        <w:rPr>
          <w:rFonts w:ascii="Times New Roman" w:hAnsi="Times New Roman" w:cs="Times New Roman"/>
          <w:sz w:val="24"/>
          <w:szCs w:val="24"/>
        </w:rPr>
      </w:pPr>
    </w:p>
    <w:p w14:paraId="523F6CCE"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713C89E3"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47234F6C"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20379F80"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308921FB"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7C0A4F41" w14:textId="77777777" w:rsidR="006E16AF" w:rsidRDefault="006E16AF" w:rsidP="005A47F2">
      <w:pPr>
        <w:suppressAutoHyphens/>
        <w:autoSpaceDN w:val="0"/>
        <w:ind w:firstLine="708"/>
        <w:jc w:val="both"/>
        <w:textAlignment w:val="baseline"/>
        <w:rPr>
          <w:rFonts w:ascii="Times New Roman" w:hAnsi="Times New Roman" w:cs="Times New Roman"/>
          <w:sz w:val="24"/>
          <w:szCs w:val="24"/>
        </w:rPr>
      </w:pPr>
    </w:p>
    <w:p w14:paraId="71E3FE0C"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6141DC45"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04FA5527"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57DA1034"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6D28F785"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p w14:paraId="160A03D4" w14:textId="77777777" w:rsidR="005A47F2" w:rsidRDefault="005A47F2" w:rsidP="005A47F2">
      <w:pPr>
        <w:suppressAutoHyphens/>
        <w:autoSpaceDN w:val="0"/>
        <w:ind w:firstLine="708"/>
        <w:jc w:val="both"/>
        <w:textAlignment w:val="baseline"/>
        <w:rPr>
          <w:rFonts w:ascii="Times New Roman" w:hAnsi="Times New Roman" w:cs="Times New Roman"/>
          <w:sz w:val="24"/>
          <w:szCs w:val="24"/>
        </w:rPr>
      </w:pPr>
    </w:p>
    <w:bookmarkEnd w:id="3"/>
    <w:p w14:paraId="586A0732" w14:textId="77777777" w:rsidR="005A47F2" w:rsidRPr="005A47F2" w:rsidRDefault="005A47F2" w:rsidP="005A47F2">
      <w:pPr>
        <w:spacing w:after="160" w:line="259" w:lineRule="auto"/>
        <w:rPr>
          <w:rFonts w:asciiTheme="minorHAnsi" w:eastAsiaTheme="minorHAnsi" w:hAnsiTheme="minorHAnsi"/>
          <w:kern w:val="2"/>
          <w14:ligatures w14:val="standardContextual"/>
        </w:rPr>
      </w:pPr>
    </w:p>
    <w:p w14:paraId="5AE00AB6" w14:textId="77777777" w:rsidR="00257894" w:rsidRDefault="00257894" w:rsidP="004A24DA">
      <w:pPr>
        <w:ind w:firstLine="708"/>
        <w:jc w:val="both"/>
        <w:rPr>
          <w:rFonts w:ascii="Times New Roman" w:eastAsia="Times New Roman" w:hAnsi="Times New Roman" w:cs="Times New Roman"/>
          <w:sz w:val="24"/>
          <w:szCs w:val="24"/>
          <w:lang w:eastAsia="hr-HR"/>
        </w:rPr>
      </w:pPr>
    </w:p>
    <w:p w14:paraId="2624149B" w14:textId="77777777" w:rsidR="00257894" w:rsidRDefault="00257894" w:rsidP="004A24DA">
      <w:pPr>
        <w:ind w:firstLine="708"/>
        <w:jc w:val="both"/>
        <w:rPr>
          <w:rFonts w:ascii="Times New Roman" w:eastAsia="Times New Roman" w:hAnsi="Times New Roman" w:cs="Times New Roman"/>
          <w:sz w:val="24"/>
          <w:szCs w:val="24"/>
          <w:lang w:eastAsia="hr-HR"/>
        </w:rPr>
      </w:pPr>
    </w:p>
    <w:p w14:paraId="7E85BE42" w14:textId="6007CBD8" w:rsidR="004A24DA" w:rsidRDefault="004A24DA" w:rsidP="004A24DA">
      <w:pPr>
        <w:ind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36. sjednici održanoj dana 27. ožujka 2025. godine donijelo je</w:t>
      </w:r>
    </w:p>
    <w:p w14:paraId="6BE0D86B" w14:textId="77777777" w:rsidR="004A24DA" w:rsidRDefault="004A24DA" w:rsidP="004A24DA">
      <w:pPr>
        <w:jc w:val="center"/>
        <w:rPr>
          <w:rFonts w:ascii="Arial" w:eastAsia="Times New Roman" w:hAnsi="Arial" w:cs="Arial"/>
          <w:b/>
          <w:sz w:val="24"/>
          <w:szCs w:val="24"/>
          <w:lang w:eastAsia="hr-HR"/>
        </w:rPr>
      </w:pPr>
    </w:p>
    <w:p w14:paraId="2BDB772F" w14:textId="77777777" w:rsidR="004A24DA" w:rsidRPr="00A23FB1" w:rsidRDefault="004A24DA" w:rsidP="004A24DA">
      <w:pPr>
        <w:jc w:val="center"/>
        <w:rPr>
          <w:rFonts w:ascii="Times New Roman" w:eastAsia="Times New Roman" w:hAnsi="Times New Roman" w:cs="Times New Roman"/>
          <w:b/>
          <w:sz w:val="24"/>
          <w:szCs w:val="24"/>
          <w:lang w:eastAsia="hr-HR"/>
        </w:rPr>
      </w:pPr>
      <w:r w:rsidRPr="00A23FB1">
        <w:rPr>
          <w:rFonts w:ascii="Times New Roman" w:eastAsia="Times New Roman" w:hAnsi="Times New Roman" w:cs="Times New Roman"/>
          <w:b/>
          <w:sz w:val="24"/>
          <w:szCs w:val="24"/>
          <w:lang w:eastAsia="hr-HR"/>
        </w:rPr>
        <w:t>O D L U K U</w:t>
      </w:r>
    </w:p>
    <w:p w14:paraId="1D7818B9" w14:textId="51788C35" w:rsidR="004A24DA" w:rsidRPr="004A24DA" w:rsidRDefault="004A24DA" w:rsidP="004A24DA">
      <w:pPr>
        <w:jc w:val="center"/>
        <w:rPr>
          <w:rFonts w:ascii="Times New Roman" w:eastAsia="Times New Roman" w:hAnsi="Times New Roman" w:cs="Times New Roman"/>
          <w:b/>
          <w:sz w:val="24"/>
          <w:szCs w:val="20"/>
          <w:lang w:eastAsia="hr-HR"/>
        </w:rPr>
      </w:pPr>
      <w:bookmarkStart w:id="4" w:name="_Hlk193453638"/>
      <w:r w:rsidRPr="00A23FB1">
        <w:rPr>
          <w:rFonts w:ascii="Times New Roman" w:eastAsia="Times New Roman" w:hAnsi="Times New Roman" w:cs="Times New Roman"/>
          <w:b/>
          <w:sz w:val="24"/>
          <w:szCs w:val="20"/>
          <w:lang w:eastAsia="hr-HR"/>
        </w:rPr>
        <w:t>o kapitalnoj pomoći trgovačkom društvu IVAKOP d.o.o.</w:t>
      </w:r>
      <w:r w:rsidRPr="00A23FB1">
        <w:rPr>
          <w:rFonts w:ascii="Times New Roman" w:hAnsi="Times New Roman" w:cs="Times New Roman"/>
        </w:rPr>
        <w:t xml:space="preserve"> </w:t>
      </w:r>
      <w:r w:rsidRPr="00A23FB1">
        <w:rPr>
          <w:rFonts w:ascii="Times New Roman" w:eastAsia="Times New Roman" w:hAnsi="Times New Roman" w:cs="Times New Roman"/>
          <w:b/>
          <w:sz w:val="24"/>
          <w:szCs w:val="20"/>
          <w:lang w:eastAsia="hr-HR"/>
        </w:rPr>
        <w:t>za komunalne djelatnosti</w:t>
      </w:r>
      <w:r>
        <w:rPr>
          <w:rFonts w:ascii="Times New Roman" w:eastAsia="Times New Roman" w:hAnsi="Times New Roman" w:cs="Times New Roman"/>
          <w:b/>
          <w:sz w:val="24"/>
          <w:szCs w:val="20"/>
          <w:lang w:eastAsia="hr-HR"/>
        </w:rPr>
        <w:t>, Ivanić-Grad</w:t>
      </w:r>
    </w:p>
    <w:bookmarkEnd w:id="4"/>
    <w:p w14:paraId="23593219" w14:textId="77777777" w:rsidR="004A24DA" w:rsidRPr="00A23FB1" w:rsidRDefault="004A24DA" w:rsidP="004A24DA">
      <w:pPr>
        <w:rPr>
          <w:rFonts w:ascii="Times New Roman" w:eastAsia="Times New Roman" w:hAnsi="Times New Roman" w:cs="Times New Roman"/>
          <w:b/>
          <w:sz w:val="24"/>
          <w:szCs w:val="24"/>
          <w:lang w:eastAsia="hr-HR"/>
        </w:rPr>
      </w:pPr>
    </w:p>
    <w:p w14:paraId="2FE3A819" w14:textId="77777777" w:rsidR="004A24DA" w:rsidRPr="00A23FB1" w:rsidRDefault="004A24DA" w:rsidP="004A24DA">
      <w:pPr>
        <w:jc w:val="center"/>
        <w:rPr>
          <w:rFonts w:ascii="Times New Roman" w:eastAsia="Times New Roman" w:hAnsi="Times New Roman" w:cs="Times New Roman"/>
          <w:sz w:val="24"/>
          <w:szCs w:val="24"/>
          <w:lang w:eastAsia="hr-HR"/>
        </w:rPr>
      </w:pPr>
      <w:r w:rsidRPr="00A23FB1">
        <w:rPr>
          <w:rFonts w:ascii="Times New Roman" w:eastAsia="Times New Roman" w:hAnsi="Times New Roman" w:cs="Times New Roman"/>
          <w:sz w:val="24"/>
          <w:szCs w:val="24"/>
          <w:lang w:eastAsia="hr-HR"/>
        </w:rPr>
        <w:t>Članak 1.</w:t>
      </w:r>
    </w:p>
    <w:p w14:paraId="4BB497B4" w14:textId="68207DBD" w:rsidR="004A24DA" w:rsidRPr="00A23FB1" w:rsidRDefault="004A24DA" w:rsidP="004A24DA">
      <w:pPr>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     </w:t>
      </w:r>
      <w:r>
        <w:rPr>
          <w:rFonts w:ascii="Times New Roman" w:eastAsia="Times New Roman" w:hAnsi="Times New Roman" w:cs="Times New Roman"/>
          <w:sz w:val="24"/>
          <w:szCs w:val="20"/>
          <w:lang w:eastAsia="hr-HR"/>
        </w:rPr>
        <w:tab/>
      </w:r>
      <w:r w:rsidRPr="00A23FB1">
        <w:rPr>
          <w:rFonts w:ascii="Times New Roman" w:eastAsia="Times New Roman" w:hAnsi="Times New Roman" w:cs="Times New Roman"/>
          <w:sz w:val="24"/>
          <w:szCs w:val="20"/>
          <w:lang w:eastAsia="hr-HR"/>
        </w:rPr>
        <w:t xml:space="preserve">Odobrava se kapitalna pomoć trgovačkom društvu IVAKOP d.o.o. za komunalne djelatnosti, Ivanić-Grad, Savska ulica 50, OIB: 34845090946, u iznosu od </w:t>
      </w:r>
      <w:r>
        <w:rPr>
          <w:rFonts w:ascii="Times New Roman" w:eastAsia="Times New Roman" w:hAnsi="Times New Roman" w:cs="Times New Roman"/>
          <w:sz w:val="24"/>
          <w:szCs w:val="20"/>
          <w:lang w:eastAsia="hr-HR"/>
        </w:rPr>
        <w:t>83</w:t>
      </w:r>
      <w:r w:rsidRPr="00A23FB1">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814</w:t>
      </w:r>
      <w:r w:rsidRPr="00A23FB1">
        <w:rPr>
          <w:rFonts w:ascii="Times New Roman" w:eastAsia="Times New Roman" w:hAnsi="Times New Roman" w:cs="Times New Roman"/>
          <w:sz w:val="24"/>
          <w:szCs w:val="20"/>
          <w:lang w:eastAsia="hr-HR"/>
        </w:rPr>
        <w:t xml:space="preserve">,00 EUR za projekt sanacije odlagališta otpada </w:t>
      </w:r>
      <w:proofErr w:type="spellStart"/>
      <w:r w:rsidRPr="00A23FB1">
        <w:rPr>
          <w:rFonts w:ascii="Times New Roman" w:eastAsia="Times New Roman" w:hAnsi="Times New Roman" w:cs="Times New Roman"/>
          <w:sz w:val="24"/>
          <w:szCs w:val="20"/>
          <w:lang w:eastAsia="hr-HR"/>
        </w:rPr>
        <w:t>Tarno</w:t>
      </w:r>
      <w:proofErr w:type="spellEnd"/>
      <w:r w:rsidRPr="00A23FB1">
        <w:rPr>
          <w:rFonts w:ascii="Times New Roman" w:eastAsia="Times New Roman" w:hAnsi="Times New Roman" w:cs="Times New Roman"/>
          <w:sz w:val="24"/>
          <w:szCs w:val="20"/>
          <w:lang w:eastAsia="hr-HR"/>
        </w:rPr>
        <w:t xml:space="preserve">, na k.č.br. 9/1, k.o. </w:t>
      </w:r>
      <w:proofErr w:type="spellStart"/>
      <w:r w:rsidRPr="00A23FB1">
        <w:rPr>
          <w:rFonts w:ascii="Times New Roman" w:eastAsia="Times New Roman" w:hAnsi="Times New Roman" w:cs="Times New Roman"/>
          <w:sz w:val="24"/>
          <w:szCs w:val="20"/>
          <w:lang w:eastAsia="hr-HR"/>
        </w:rPr>
        <w:t>Lepšić</w:t>
      </w:r>
      <w:proofErr w:type="spellEnd"/>
      <w:r w:rsidRPr="00A23FB1">
        <w:rPr>
          <w:rFonts w:ascii="Times New Roman" w:eastAsia="Times New Roman" w:hAnsi="Times New Roman" w:cs="Times New Roman"/>
          <w:sz w:val="24"/>
          <w:szCs w:val="20"/>
          <w:lang w:eastAsia="hr-HR"/>
        </w:rPr>
        <w:t xml:space="preserve">, Etapa I – Faza III, i to </w:t>
      </w:r>
      <w:bookmarkStart w:id="5" w:name="_Hlk192683164"/>
      <w:r w:rsidRPr="00A23FB1">
        <w:rPr>
          <w:rFonts w:ascii="Times New Roman" w:eastAsia="Times New Roman" w:hAnsi="Times New Roman" w:cs="Times New Roman"/>
          <w:sz w:val="24"/>
          <w:szCs w:val="20"/>
          <w:lang w:eastAsia="hr-HR"/>
        </w:rPr>
        <w:t xml:space="preserve">za: </w:t>
      </w:r>
    </w:p>
    <w:p w14:paraId="6A2CBF50" w14:textId="77777777" w:rsidR="004A24DA" w:rsidRPr="00A23FB1" w:rsidRDefault="004A24DA" w:rsidP="004A24DA">
      <w:pPr>
        <w:pStyle w:val="Odlomakpopisa"/>
        <w:numPr>
          <w:ilvl w:val="0"/>
          <w:numId w:val="27"/>
        </w:numPr>
        <w:spacing w:after="0" w:line="240" w:lineRule="auto"/>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sufinanciranje građevinskih radova </w:t>
      </w:r>
      <w:bookmarkStart w:id="6" w:name="_Hlk192682270"/>
      <w:r w:rsidRPr="00A23FB1">
        <w:rPr>
          <w:rFonts w:ascii="Times New Roman" w:eastAsia="Times New Roman" w:hAnsi="Times New Roman" w:cs="Times New Roman"/>
          <w:sz w:val="24"/>
          <w:szCs w:val="20"/>
          <w:lang w:eastAsia="hr-HR"/>
        </w:rPr>
        <w:t xml:space="preserve">za </w:t>
      </w:r>
      <w:bookmarkStart w:id="7" w:name="_Hlk192682484"/>
      <w:r w:rsidRPr="00A23FB1">
        <w:rPr>
          <w:rFonts w:ascii="Times New Roman" w:eastAsia="Times New Roman" w:hAnsi="Times New Roman" w:cs="Times New Roman"/>
          <w:sz w:val="24"/>
          <w:szCs w:val="20"/>
          <w:lang w:eastAsia="hr-HR"/>
        </w:rPr>
        <w:t xml:space="preserve">projekt sanacije odlagališta otpada </w:t>
      </w:r>
      <w:proofErr w:type="spellStart"/>
      <w:r w:rsidRPr="00A23FB1">
        <w:rPr>
          <w:rFonts w:ascii="Times New Roman" w:eastAsia="Times New Roman" w:hAnsi="Times New Roman" w:cs="Times New Roman"/>
          <w:sz w:val="24"/>
          <w:szCs w:val="20"/>
          <w:lang w:eastAsia="hr-HR"/>
        </w:rPr>
        <w:t>Tarno</w:t>
      </w:r>
      <w:proofErr w:type="spellEnd"/>
      <w:r w:rsidRPr="00A23FB1">
        <w:rPr>
          <w:rFonts w:ascii="Times New Roman" w:eastAsia="Times New Roman" w:hAnsi="Times New Roman" w:cs="Times New Roman"/>
          <w:sz w:val="24"/>
          <w:szCs w:val="20"/>
          <w:lang w:eastAsia="hr-HR"/>
        </w:rPr>
        <w:t xml:space="preserve">, na k.č.br. 9/1, k.o. </w:t>
      </w:r>
      <w:proofErr w:type="spellStart"/>
      <w:r w:rsidRPr="00A23FB1">
        <w:rPr>
          <w:rFonts w:ascii="Times New Roman" w:eastAsia="Times New Roman" w:hAnsi="Times New Roman" w:cs="Times New Roman"/>
          <w:sz w:val="24"/>
          <w:szCs w:val="20"/>
          <w:lang w:eastAsia="hr-HR"/>
        </w:rPr>
        <w:t>Lepšić</w:t>
      </w:r>
      <w:proofErr w:type="spellEnd"/>
      <w:r w:rsidRPr="00A23FB1">
        <w:rPr>
          <w:rFonts w:ascii="Times New Roman" w:eastAsia="Times New Roman" w:hAnsi="Times New Roman" w:cs="Times New Roman"/>
          <w:sz w:val="24"/>
          <w:szCs w:val="20"/>
          <w:lang w:eastAsia="hr-HR"/>
        </w:rPr>
        <w:t xml:space="preserve">, Etapa I – Faza III, </w:t>
      </w:r>
      <w:bookmarkEnd w:id="7"/>
      <w:proofErr w:type="spellStart"/>
      <w:r w:rsidRPr="00A23FB1">
        <w:rPr>
          <w:rFonts w:ascii="Times New Roman" w:eastAsia="Times New Roman" w:hAnsi="Times New Roman" w:cs="Times New Roman"/>
          <w:sz w:val="24"/>
          <w:szCs w:val="20"/>
          <w:lang w:eastAsia="hr-HR"/>
        </w:rPr>
        <w:t>nadvišenjem</w:t>
      </w:r>
      <w:proofErr w:type="spellEnd"/>
      <w:r w:rsidRPr="00A23FB1">
        <w:rPr>
          <w:rFonts w:ascii="Times New Roman" w:eastAsia="Times New Roman" w:hAnsi="Times New Roman" w:cs="Times New Roman"/>
          <w:sz w:val="24"/>
          <w:szCs w:val="20"/>
          <w:lang w:eastAsia="hr-HR"/>
        </w:rPr>
        <w:t xml:space="preserve"> ploha 1-4, za iznos od </w:t>
      </w:r>
      <w:r>
        <w:rPr>
          <w:rFonts w:ascii="Times New Roman" w:eastAsia="Times New Roman" w:hAnsi="Times New Roman" w:cs="Times New Roman"/>
          <w:sz w:val="24"/>
          <w:szCs w:val="20"/>
          <w:lang w:eastAsia="hr-HR"/>
        </w:rPr>
        <w:t>57</w:t>
      </w:r>
      <w:r w:rsidRPr="00A23FB1">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426</w:t>
      </w:r>
      <w:r w:rsidRPr="00A23FB1">
        <w:rPr>
          <w:rFonts w:ascii="Times New Roman" w:eastAsia="Times New Roman" w:hAnsi="Times New Roman" w:cs="Times New Roman"/>
          <w:sz w:val="24"/>
          <w:szCs w:val="20"/>
          <w:lang w:eastAsia="hr-HR"/>
        </w:rPr>
        <w:t>,00 EUR</w:t>
      </w:r>
    </w:p>
    <w:bookmarkEnd w:id="6"/>
    <w:p w14:paraId="51B4419E" w14:textId="77777777" w:rsidR="004A24DA" w:rsidRPr="00A23FB1" w:rsidRDefault="004A24DA" w:rsidP="004A24DA">
      <w:pPr>
        <w:pStyle w:val="Odlomakpopisa"/>
        <w:numPr>
          <w:ilvl w:val="0"/>
          <w:numId w:val="27"/>
        </w:numPr>
        <w:spacing w:after="0" w:line="240" w:lineRule="auto"/>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sufinanciranje usluge stručnog nadzora građevinskih radova, projektantskog nadzora, koordinatora zaštite na radu za projekt sanacije odlagališta otpada </w:t>
      </w:r>
      <w:proofErr w:type="spellStart"/>
      <w:r w:rsidRPr="00A23FB1">
        <w:rPr>
          <w:rFonts w:ascii="Times New Roman" w:eastAsia="Times New Roman" w:hAnsi="Times New Roman" w:cs="Times New Roman"/>
          <w:sz w:val="24"/>
          <w:szCs w:val="20"/>
          <w:lang w:eastAsia="hr-HR"/>
        </w:rPr>
        <w:t>Tarno</w:t>
      </w:r>
      <w:proofErr w:type="spellEnd"/>
      <w:r w:rsidRPr="00A23FB1">
        <w:rPr>
          <w:rFonts w:ascii="Times New Roman" w:eastAsia="Times New Roman" w:hAnsi="Times New Roman" w:cs="Times New Roman"/>
          <w:sz w:val="24"/>
          <w:szCs w:val="20"/>
          <w:lang w:eastAsia="hr-HR"/>
        </w:rPr>
        <w:t xml:space="preserve">, na k.č.br. 9/1, k.o. </w:t>
      </w:r>
      <w:proofErr w:type="spellStart"/>
      <w:r w:rsidRPr="00A23FB1">
        <w:rPr>
          <w:rFonts w:ascii="Times New Roman" w:eastAsia="Times New Roman" w:hAnsi="Times New Roman" w:cs="Times New Roman"/>
          <w:sz w:val="24"/>
          <w:szCs w:val="20"/>
          <w:lang w:eastAsia="hr-HR"/>
        </w:rPr>
        <w:t>Lepšić</w:t>
      </w:r>
      <w:proofErr w:type="spellEnd"/>
      <w:r w:rsidRPr="00A23FB1">
        <w:rPr>
          <w:rFonts w:ascii="Times New Roman" w:eastAsia="Times New Roman" w:hAnsi="Times New Roman" w:cs="Times New Roman"/>
          <w:sz w:val="24"/>
          <w:szCs w:val="20"/>
          <w:lang w:eastAsia="hr-HR"/>
        </w:rPr>
        <w:t xml:space="preserve">, Etapa I – Faza III, za iznos od </w:t>
      </w:r>
      <w:r>
        <w:rPr>
          <w:rFonts w:ascii="Times New Roman" w:eastAsia="Times New Roman" w:hAnsi="Times New Roman" w:cs="Times New Roman"/>
          <w:sz w:val="24"/>
          <w:szCs w:val="20"/>
          <w:lang w:eastAsia="hr-HR"/>
        </w:rPr>
        <w:t>2</w:t>
      </w:r>
      <w:r w:rsidRPr="00A23FB1">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4</w:t>
      </w:r>
      <w:r w:rsidRPr="00A23FB1">
        <w:rPr>
          <w:rFonts w:ascii="Times New Roman" w:eastAsia="Times New Roman" w:hAnsi="Times New Roman" w:cs="Times New Roman"/>
          <w:sz w:val="24"/>
          <w:szCs w:val="20"/>
          <w:lang w:eastAsia="hr-HR"/>
        </w:rPr>
        <w:t>00,00 EUR</w:t>
      </w:r>
    </w:p>
    <w:p w14:paraId="0B463746" w14:textId="77777777" w:rsidR="004A24DA" w:rsidRPr="00A23FB1" w:rsidRDefault="004A24DA" w:rsidP="004A24DA">
      <w:pPr>
        <w:pStyle w:val="Odlomakpopisa"/>
        <w:numPr>
          <w:ilvl w:val="0"/>
          <w:numId w:val="27"/>
        </w:numPr>
        <w:spacing w:after="200" w:line="276" w:lineRule="auto"/>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sufinanciranje nabave rabljenoga radnoga stroja rovokopača na gusjenicama za projekt sanacije odlagališta otpada </w:t>
      </w:r>
      <w:proofErr w:type="spellStart"/>
      <w:r w:rsidRPr="00A23FB1">
        <w:rPr>
          <w:rFonts w:ascii="Times New Roman" w:eastAsia="Times New Roman" w:hAnsi="Times New Roman" w:cs="Times New Roman"/>
          <w:sz w:val="24"/>
          <w:szCs w:val="20"/>
          <w:lang w:eastAsia="hr-HR"/>
        </w:rPr>
        <w:t>Tarno</w:t>
      </w:r>
      <w:proofErr w:type="spellEnd"/>
      <w:r w:rsidRPr="00A23FB1">
        <w:rPr>
          <w:rFonts w:ascii="Times New Roman" w:eastAsia="Times New Roman" w:hAnsi="Times New Roman" w:cs="Times New Roman"/>
          <w:sz w:val="24"/>
          <w:szCs w:val="20"/>
          <w:lang w:eastAsia="hr-HR"/>
        </w:rPr>
        <w:t xml:space="preserve">, na k.č.br. 9/1, k.o. </w:t>
      </w:r>
      <w:proofErr w:type="spellStart"/>
      <w:r w:rsidRPr="00A23FB1">
        <w:rPr>
          <w:rFonts w:ascii="Times New Roman" w:eastAsia="Times New Roman" w:hAnsi="Times New Roman" w:cs="Times New Roman"/>
          <w:sz w:val="24"/>
          <w:szCs w:val="20"/>
          <w:lang w:eastAsia="hr-HR"/>
        </w:rPr>
        <w:t>Lepšić</w:t>
      </w:r>
      <w:proofErr w:type="spellEnd"/>
      <w:r w:rsidRPr="00A23FB1">
        <w:rPr>
          <w:rFonts w:ascii="Times New Roman" w:eastAsia="Times New Roman" w:hAnsi="Times New Roman" w:cs="Times New Roman"/>
          <w:sz w:val="24"/>
          <w:szCs w:val="20"/>
          <w:lang w:eastAsia="hr-HR"/>
        </w:rPr>
        <w:t xml:space="preserve">, Etapa I – Faza III, za iznos od </w:t>
      </w:r>
      <w:r>
        <w:rPr>
          <w:rFonts w:ascii="Times New Roman" w:eastAsia="Times New Roman" w:hAnsi="Times New Roman" w:cs="Times New Roman"/>
          <w:sz w:val="24"/>
          <w:szCs w:val="20"/>
          <w:lang w:eastAsia="hr-HR"/>
        </w:rPr>
        <w:t>23</w:t>
      </w:r>
      <w:r w:rsidRPr="00A23FB1">
        <w:rPr>
          <w:rFonts w:ascii="Times New Roman" w:eastAsia="Times New Roman" w:hAnsi="Times New Roman" w:cs="Times New Roman"/>
          <w:sz w:val="24"/>
          <w:szCs w:val="20"/>
          <w:lang w:eastAsia="hr-HR"/>
        </w:rPr>
        <w:t>.</w:t>
      </w:r>
      <w:r>
        <w:rPr>
          <w:rFonts w:ascii="Times New Roman" w:eastAsia="Times New Roman" w:hAnsi="Times New Roman" w:cs="Times New Roman"/>
          <w:sz w:val="24"/>
          <w:szCs w:val="20"/>
          <w:lang w:eastAsia="hr-HR"/>
        </w:rPr>
        <w:t>988</w:t>
      </w:r>
      <w:r w:rsidRPr="00A23FB1">
        <w:rPr>
          <w:rFonts w:ascii="Times New Roman" w:eastAsia="Times New Roman" w:hAnsi="Times New Roman" w:cs="Times New Roman"/>
          <w:sz w:val="24"/>
          <w:szCs w:val="20"/>
          <w:lang w:eastAsia="hr-HR"/>
        </w:rPr>
        <w:t>,00 EUR.</w:t>
      </w:r>
    </w:p>
    <w:bookmarkEnd w:id="5"/>
    <w:p w14:paraId="1FC328FC" w14:textId="77777777" w:rsidR="004A24DA" w:rsidRPr="00A23FB1" w:rsidRDefault="004A24DA" w:rsidP="004A24DA">
      <w:pPr>
        <w:jc w:val="center"/>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Članak 2.</w:t>
      </w:r>
    </w:p>
    <w:p w14:paraId="1D081A00" w14:textId="41849919" w:rsidR="004A24DA" w:rsidRPr="00A23FB1" w:rsidRDefault="004A24DA" w:rsidP="004A24DA">
      <w:pPr>
        <w:jc w:val="both"/>
        <w:rPr>
          <w:rFonts w:ascii="Times New Roman" w:eastAsia="Times New Roman" w:hAnsi="Times New Roman" w:cs="Times New Roman"/>
          <w:noProof/>
          <w:sz w:val="24"/>
          <w:szCs w:val="20"/>
          <w:lang w:eastAsia="hr-HR"/>
        </w:rPr>
      </w:pPr>
      <w:r w:rsidRPr="00A23FB1">
        <w:rPr>
          <w:rFonts w:ascii="Times New Roman" w:eastAsia="Times New Roman" w:hAnsi="Times New Roman" w:cs="Times New Roman"/>
          <w:sz w:val="24"/>
          <w:szCs w:val="20"/>
          <w:lang w:eastAsia="hr-HR"/>
        </w:rPr>
        <w:t xml:space="preserve">     </w:t>
      </w:r>
      <w:r>
        <w:rPr>
          <w:rFonts w:ascii="Times New Roman" w:eastAsia="Times New Roman" w:hAnsi="Times New Roman" w:cs="Times New Roman"/>
          <w:sz w:val="24"/>
          <w:szCs w:val="20"/>
          <w:lang w:eastAsia="hr-HR"/>
        </w:rPr>
        <w:tab/>
        <w:t>Općina Križ</w:t>
      </w:r>
      <w:r w:rsidRPr="00A23FB1">
        <w:rPr>
          <w:rFonts w:ascii="Times New Roman" w:eastAsia="Times New Roman" w:hAnsi="Times New Roman" w:cs="Times New Roman"/>
          <w:sz w:val="24"/>
          <w:szCs w:val="20"/>
          <w:lang w:eastAsia="hr-HR"/>
        </w:rPr>
        <w:t xml:space="preserve"> je sredstva kapitalne pomoći osigura</w:t>
      </w:r>
      <w:r>
        <w:rPr>
          <w:rFonts w:ascii="Times New Roman" w:eastAsia="Times New Roman" w:hAnsi="Times New Roman" w:cs="Times New Roman"/>
          <w:sz w:val="24"/>
          <w:szCs w:val="20"/>
          <w:lang w:eastAsia="hr-HR"/>
        </w:rPr>
        <w:t>la</w:t>
      </w:r>
      <w:r w:rsidRPr="00A23FB1">
        <w:rPr>
          <w:rFonts w:ascii="Times New Roman" w:eastAsia="Times New Roman" w:hAnsi="Times New Roman" w:cs="Times New Roman"/>
          <w:sz w:val="24"/>
          <w:szCs w:val="20"/>
          <w:lang w:eastAsia="hr-HR"/>
        </w:rPr>
        <w:t xml:space="preserve"> u Proračunu </w:t>
      </w:r>
      <w:r>
        <w:rPr>
          <w:rFonts w:ascii="Times New Roman" w:eastAsia="Times New Roman" w:hAnsi="Times New Roman" w:cs="Times New Roman"/>
          <w:sz w:val="24"/>
          <w:szCs w:val="20"/>
          <w:lang w:eastAsia="hr-HR"/>
        </w:rPr>
        <w:t>Općine Križ</w:t>
      </w:r>
      <w:r w:rsidRPr="00A23FB1">
        <w:rPr>
          <w:rFonts w:ascii="Times New Roman" w:eastAsia="Times New Roman" w:hAnsi="Times New Roman" w:cs="Times New Roman"/>
          <w:sz w:val="24"/>
          <w:szCs w:val="20"/>
          <w:lang w:eastAsia="hr-HR"/>
        </w:rPr>
        <w:t xml:space="preserve"> za 2025. godinu,</w:t>
      </w:r>
      <w:r>
        <w:rPr>
          <w:rFonts w:ascii="Times New Roman" w:eastAsia="Times New Roman" w:hAnsi="Times New Roman" w:cs="Times New Roman"/>
          <w:sz w:val="24"/>
          <w:szCs w:val="20"/>
          <w:lang w:eastAsia="hr-HR"/>
        </w:rPr>
        <w:t xml:space="preserve"> s</w:t>
      </w:r>
      <w:r w:rsidRPr="00A23FB1">
        <w:rPr>
          <w:rFonts w:ascii="Times New Roman" w:eastAsia="Times New Roman" w:hAnsi="Times New Roman" w:cs="Times New Roman"/>
          <w:noProof/>
          <w:sz w:val="24"/>
          <w:szCs w:val="20"/>
          <w:lang w:eastAsia="hr-HR"/>
        </w:rPr>
        <w:t xml:space="preserve"> </w:t>
      </w:r>
      <w:r>
        <w:rPr>
          <w:rFonts w:ascii="Times New Roman" w:eastAsia="Times New Roman" w:hAnsi="Times New Roman" w:cs="Times New Roman"/>
          <w:noProof/>
          <w:sz w:val="24"/>
          <w:szCs w:val="20"/>
          <w:lang w:eastAsia="hr-HR"/>
        </w:rPr>
        <w:t>P</w:t>
      </w:r>
      <w:r w:rsidRPr="00A23FB1">
        <w:rPr>
          <w:rFonts w:ascii="Times New Roman" w:eastAsia="Times New Roman" w:hAnsi="Times New Roman" w:cs="Times New Roman"/>
          <w:noProof/>
          <w:sz w:val="24"/>
          <w:szCs w:val="20"/>
          <w:lang w:eastAsia="hr-HR"/>
        </w:rPr>
        <w:t>ozicij</w:t>
      </w:r>
      <w:r>
        <w:rPr>
          <w:rFonts w:ascii="Times New Roman" w:eastAsia="Times New Roman" w:hAnsi="Times New Roman" w:cs="Times New Roman"/>
          <w:noProof/>
          <w:sz w:val="24"/>
          <w:szCs w:val="20"/>
          <w:lang w:eastAsia="hr-HR"/>
        </w:rPr>
        <w:t>e</w:t>
      </w:r>
      <w:r w:rsidRPr="00A23FB1">
        <w:rPr>
          <w:rFonts w:ascii="Times New Roman" w:eastAsia="Times New Roman" w:hAnsi="Times New Roman" w:cs="Times New Roman"/>
          <w:noProof/>
          <w:sz w:val="24"/>
          <w:szCs w:val="20"/>
          <w:lang w:eastAsia="hr-HR"/>
        </w:rPr>
        <w:t xml:space="preserve"> R</w:t>
      </w:r>
      <w:r>
        <w:rPr>
          <w:rFonts w:ascii="Times New Roman" w:eastAsia="Times New Roman" w:hAnsi="Times New Roman" w:cs="Times New Roman"/>
          <w:noProof/>
          <w:sz w:val="24"/>
          <w:szCs w:val="20"/>
          <w:lang w:eastAsia="hr-HR"/>
        </w:rPr>
        <w:t xml:space="preserve">0125 - 386120 - </w:t>
      </w:r>
      <w:r w:rsidRPr="00A23FB1">
        <w:rPr>
          <w:rFonts w:ascii="Times New Roman" w:eastAsia="Times New Roman" w:hAnsi="Times New Roman" w:cs="Times New Roman"/>
          <w:noProof/>
          <w:sz w:val="24"/>
          <w:szCs w:val="20"/>
          <w:lang w:eastAsia="hr-HR"/>
        </w:rPr>
        <w:t xml:space="preserve"> Kapitalne pomoći</w:t>
      </w:r>
      <w:r>
        <w:rPr>
          <w:rFonts w:ascii="Times New Roman" w:eastAsia="Times New Roman" w:hAnsi="Times New Roman" w:cs="Times New Roman"/>
          <w:noProof/>
          <w:sz w:val="24"/>
          <w:szCs w:val="20"/>
          <w:lang w:eastAsia="hr-HR"/>
        </w:rPr>
        <w:t xml:space="preserve"> trgovačkim društvima u javnom sektoru</w:t>
      </w:r>
      <w:r w:rsidRPr="00A23FB1">
        <w:rPr>
          <w:rFonts w:ascii="Times New Roman" w:eastAsia="Times New Roman" w:hAnsi="Times New Roman" w:cs="Times New Roman"/>
          <w:noProof/>
          <w:sz w:val="24"/>
          <w:szCs w:val="20"/>
          <w:lang w:eastAsia="hr-HR"/>
        </w:rPr>
        <w:t xml:space="preserve">. </w:t>
      </w:r>
    </w:p>
    <w:p w14:paraId="5ADA2C4B" w14:textId="16F21AF8" w:rsidR="004A24DA" w:rsidRPr="00A23FB1" w:rsidRDefault="004A24DA" w:rsidP="004A24DA">
      <w:pPr>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noProof/>
          <w:color w:val="FF0000"/>
          <w:sz w:val="24"/>
          <w:szCs w:val="20"/>
          <w:lang w:eastAsia="hr-HR"/>
        </w:rPr>
        <w:t xml:space="preserve">    </w:t>
      </w:r>
      <w:r>
        <w:rPr>
          <w:rFonts w:ascii="Times New Roman" w:eastAsia="Times New Roman" w:hAnsi="Times New Roman" w:cs="Times New Roman"/>
          <w:noProof/>
          <w:color w:val="FF0000"/>
          <w:sz w:val="24"/>
          <w:szCs w:val="20"/>
          <w:lang w:eastAsia="hr-HR"/>
        </w:rPr>
        <w:tab/>
      </w:r>
      <w:r w:rsidRPr="00A23FB1">
        <w:rPr>
          <w:rFonts w:ascii="Times New Roman" w:eastAsia="Times New Roman" w:hAnsi="Times New Roman" w:cs="Times New Roman"/>
          <w:noProof/>
          <w:color w:val="FF0000"/>
          <w:sz w:val="24"/>
          <w:szCs w:val="20"/>
          <w:lang w:eastAsia="hr-HR"/>
        </w:rPr>
        <w:t xml:space="preserve"> </w:t>
      </w:r>
      <w:r w:rsidRPr="00A23FB1">
        <w:rPr>
          <w:rFonts w:ascii="Times New Roman" w:eastAsia="Times New Roman" w:hAnsi="Times New Roman" w:cs="Times New Roman"/>
          <w:noProof/>
          <w:sz w:val="24"/>
          <w:szCs w:val="20"/>
          <w:lang w:eastAsia="hr-HR"/>
        </w:rPr>
        <w:t xml:space="preserve">Sredstva će biti isplaćena na IBAN: HR0423400091100065420 pod uvjetom sufinanciranja 60% ukupne vrijednosti navedenog projekta od strane Fonda za zaštitu okoliša i energetsku učinkovitost. </w:t>
      </w:r>
    </w:p>
    <w:p w14:paraId="7EE21F38" w14:textId="77777777" w:rsidR="004A24DA" w:rsidRPr="00A23FB1" w:rsidRDefault="004A24DA" w:rsidP="004A24DA">
      <w:pPr>
        <w:jc w:val="both"/>
        <w:rPr>
          <w:rFonts w:ascii="Times New Roman" w:eastAsia="Times New Roman" w:hAnsi="Times New Roman" w:cs="Times New Roman"/>
          <w:sz w:val="24"/>
          <w:szCs w:val="20"/>
          <w:lang w:eastAsia="hr-HR"/>
        </w:rPr>
      </w:pPr>
    </w:p>
    <w:p w14:paraId="43D4AFB7" w14:textId="77777777" w:rsidR="004A24DA" w:rsidRPr="00A23FB1" w:rsidRDefault="004A24DA" w:rsidP="004A24DA">
      <w:pPr>
        <w:jc w:val="center"/>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Članak 3.</w:t>
      </w:r>
    </w:p>
    <w:p w14:paraId="5165C96F" w14:textId="1310E804" w:rsidR="004A24DA" w:rsidRPr="00A23FB1" w:rsidRDefault="004A24DA" w:rsidP="004A24DA">
      <w:pPr>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     </w:t>
      </w:r>
      <w:r>
        <w:rPr>
          <w:rFonts w:ascii="Times New Roman" w:eastAsia="Times New Roman" w:hAnsi="Times New Roman" w:cs="Times New Roman"/>
          <w:sz w:val="24"/>
          <w:szCs w:val="20"/>
          <w:lang w:eastAsia="hr-HR"/>
        </w:rPr>
        <w:tab/>
      </w:r>
      <w:r w:rsidRPr="00A23FB1">
        <w:rPr>
          <w:rFonts w:ascii="Times New Roman" w:eastAsia="Times New Roman" w:hAnsi="Times New Roman" w:cs="Times New Roman"/>
          <w:sz w:val="24"/>
          <w:szCs w:val="20"/>
          <w:lang w:eastAsia="hr-HR"/>
        </w:rPr>
        <w:t xml:space="preserve">Ovlašćuje se </w:t>
      </w:r>
      <w:r>
        <w:rPr>
          <w:rFonts w:ascii="Times New Roman" w:eastAsia="Times New Roman" w:hAnsi="Times New Roman" w:cs="Times New Roman"/>
          <w:sz w:val="24"/>
          <w:szCs w:val="20"/>
          <w:lang w:eastAsia="hr-HR"/>
        </w:rPr>
        <w:t>Općinski načelnik Općine Križ</w:t>
      </w:r>
      <w:r w:rsidRPr="00A23FB1">
        <w:rPr>
          <w:rFonts w:ascii="Times New Roman" w:eastAsia="Times New Roman" w:hAnsi="Times New Roman" w:cs="Times New Roman"/>
          <w:sz w:val="24"/>
          <w:szCs w:val="20"/>
          <w:lang w:eastAsia="hr-HR"/>
        </w:rPr>
        <w:t xml:space="preserve"> za poduzimanje svih radnji potrebnih za realizaciju kapitalne pomoći iz članka 1. ove Odluke.</w:t>
      </w:r>
    </w:p>
    <w:p w14:paraId="48ED8BE1" w14:textId="095F30D6" w:rsidR="004A24DA" w:rsidRPr="00A23FB1" w:rsidRDefault="004A24DA" w:rsidP="004A24DA">
      <w:pPr>
        <w:jc w:val="both"/>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 xml:space="preserve">     </w:t>
      </w:r>
      <w:r>
        <w:rPr>
          <w:rFonts w:ascii="Times New Roman" w:eastAsia="Times New Roman" w:hAnsi="Times New Roman" w:cs="Times New Roman"/>
          <w:sz w:val="24"/>
          <w:szCs w:val="20"/>
          <w:lang w:eastAsia="hr-HR"/>
        </w:rPr>
        <w:tab/>
      </w:r>
      <w:r w:rsidRPr="00A23FB1">
        <w:rPr>
          <w:rFonts w:ascii="Times New Roman" w:eastAsia="Times New Roman" w:hAnsi="Times New Roman" w:cs="Times New Roman"/>
          <w:sz w:val="24"/>
          <w:szCs w:val="20"/>
          <w:lang w:eastAsia="hr-HR"/>
        </w:rPr>
        <w:t>O dodjeli kapitalne pomoći sklopit će se Ugovor.</w:t>
      </w:r>
    </w:p>
    <w:p w14:paraId="5C1C076F" w14:textId="77777777" w:rsidR="004A24DA" w:rsidRPr="00A23FB1" w:rsidRDefault="004A24DA" w:rsidP="004A24DA">
      <w:pPr>
        <w:jc w:val="both"/>
        <w:rPr>
          <w:rFonts w:ascii="Times New Roman" w:eastAsia="Times New Roman" w:hAnsi="Times New Roman" w:cs="Times New Roman"/>
          <w:sz w:val="24"/>
          <w:szCs w:val="20"/>
          <w:lang w:eastAsia="hr-HR"/>
        </w:rPr>
      </w:pPr>
    </w:p>
    <w:p w14:paraId="3A561F37" w14:textId="77777777" w:rsidR="004A24DA" w:rsidRPr="00A23FB1" w:rsidRDefault="004A24DA" w:rsidP="004A24DA">
      <w:pPr>
        <w:jc w:val="center"/>
        <w:rPr>
          <w:rFonts w:ascii="Times New Roman" w:eastAsia="Times New Roman" w:hAnsi="Times New Roman" w:cs="Times New Roman"/>
          <w:sz w:val="24"/>
          <w:szCs w:val="20"/>
          <w:lang w:eastAsia="hr-HR"/>
        </w:rPr>
      </w:pPr>
      <w:r w:rsidRPr="00A23FB1">
        <w:rPr>
          <w:rFonts w:ascii="Times New Roman" w:eastAsia="Times New Roman" w:hAnsi="Times New Roman" w:cs="Times New Roman"/>
          <w:sz w:val="24"/>
          <w:szCs w:val="20"/>
          <w:lang w:eastAsia="hr-HR"/>
        </w:rPr>
        <w:t>Članak 4.</w:t>
      </w:r>
    </w:p>
    <w:p w14:paraId="14F85E6B" w14:textId="77777777" w:rsidR="004A24DA" w:rsidRDefault="004A24DA" w:rsidP="004A24DA">
      <w:pPr>
        <w:autoSpaceDE w:val="0"/>
        <w:autoSpaceDN w:val="0"/>
        <w:adjustRightInd w:val="0"/>
        <w:ind w:firstLine="708"/>
        <w:jc w:val="both"/>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Ova Odluka stupa na snagu danom donošenja i objaviti će se na internetskoj stranici Općine Križ.</w:t>
      </w:r>
    </w:p>
    <w:p w14:paraId="174AF5C2" w14:textId="77777777" w:rsidR="004A24DA" w:rsidRDefault="004A24DA" w:rsidP="004A24DA">
      <w:pPr>
        <w:suppressAutoHyphens/>
        <w:autoSpaceDN w:val="0"/>
        <w:jc w:val="center"/>
        <w:textAlignment w:val="baseline"/>
        <w:rPr>
          <w:rFonts w:ascii="Times New Roman" w:eastAsia="Times New Roman" w:hAnsi="Times New Roman" w:cs="Times New Roman"/>
          <w:sz w:val="24"/>
          <w:szCs w:val="24"/>
          <w:lang w:eastAsia="hr-HR"/>
        </w:rPr>
      </w:pPr>
    </w:p>
    <w:p w14:paraId="31C2C082" w14:textId="77777777" w:rsidR="004A24DA" w:rsidRPr="00902AA2" w:rsidRDefault="004A24DA" w:rsidP="004A24DA">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 xml:space="preserve">REPUBLIKA HRVATSKA </w:t>
      </w:r>
    </w:p>
    <w:p w14:paraId="17601B70" w14:textId="77777777" w:rsidR="004A24DA" w:rsidRPr="00902AA2" w:rsidRDefault="004A24DA" w:rsidP="004A24DA">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ZAGREBAČKA ŽUPANIJA</w:t>
      </w:r>
    </w:p>
    <w:p w14:paraId="5D0953DA" w14:textId="77777777" w:rsidR="004A24DA" w:rsidRPr="00902AA2" w:rsidRDefault="004A24DA" w:rsidP="004A24DA">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OPĆINA KRIŽ</w:t>
      </w:r>
    </w:p>
    <w:p w14:paraId="49E2CCED" w14:textId="77777777" w:rsidR="004A24DA" w:rsidRPr="00902AA2" w:rsidRDefault="004A24DA" w:rsidP="004A24DA">
      <w:pPr>
        <w:suppressAutoHyphens/>
        <w:autoSpaceDN w:val="0"/>
        <w:jc w:val="center"/>
        <w:textAlignment w:val="baseline"/>
        <w:rPr>
          <w:rFonts w:ascii="Times New Roman" w:eastAsia="Times New Roman" w:hAnsi="Times New Roman" w:cs="Times New Roman"/>
          <w:sz w:val="24"/>
          <w:szCs w:val="24"/>
          <w:lang w:eastAsia="hr-HR"/>
        </w:rPr>
      </w:pPr>
      <w:r w:rsidRPr="00902AA2">
        <w:rPr>
          <w:rFonts w:ascii="Times New Roman" w:eastAsia="Times New Roman" w:hAnsi="Times New Roman" w:cs="Times New Roman"/>
          <w:sz w:val="24"/>
          <w:szCs w:val="24"/>
          <w:lang w:eastAsia="hr-HR"/>
        </w:rPr>
        <w:t>OPĆINSKO VIJEĆE</w:t>
      </w:r>
    </w:p>
    <w:p w14:paraId="1CDC8E2B" w14:textId="10D1CF8C" w:rsidR="004A24DA" w:rsidRPr="00902AA2" w:rsidRDefault="004A24DA" w:rsidP="004A24DA">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 xml:space="preserve">KLASA: </w:t>
      </w:r>
      <w:r w:rsidR="00A21B54">
        <w:rPr>
          <w:rFonts w:ascii="Times New Roman" w:eastAsia="Times New Roman" w:hAnsi="Times New Roman" w:cs="Times New Roman"/>
          <w:sz w:val="24"/>
          <w:szCs w:val="24"/>
          <w:lang w:val="en-US" w:eastAsia="hr-HR"/>
        </w:rPr>
        <w:t>351-01/25-01/05</w:t>
      </w:r>
    </w:p>
    <w:p w14:paraId="5446DAF1" w14:textId="5C13E8FA" w:rsidR="004A24DA" w:rsidRPr="00902AA2" w:rsidRDefault="004A24DA" w:rsidP="004A24DA">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URBROJ: 238-16-01-2</w:t>
      </w:r>
      <w:r>
        <w:rPr>
          <w:rFonts w:ascii="Times New Roman" w:eastAsia="Times New Roman" w:hAnsi="Times New Roman" w:cs="Times New Roman"/>
          <w:sz w:val="24"/>
          <w:szCs w:val="24"/>
          <w:lang w:val="en-US" w:eastAsia="hr-HR"/>
        </w:rPr>
        <w:t>5</w:t>
      </w:r>
      <w:r w:rsidRPr="00902AA2">
        <w:rPr>
          <w:rFonts w:ascii="Times New Roman" w:eastAsia="Times New Roman" w:hAnsi="Times New Roman" w:cs="Times New Roman"/>
          <w:sz w:val="24"/>
          <w:szCs w:val="24"/>
          <w:lang w:val="en-US" w:eastAsia="hr-HR"/>
        </w:rPr>
        <w:t>-</w:t>
      </w:r>
      <w:r w:rsidR="00A21B54">
        <w:rPr>
          <w:rFonts w:ascii="Times New Roman" w:eastAsia="Times New Roman" w:hAnsi="Times New Roman" w:cs="Times New Roman"/>
          <w:sz w:val="24"/>
          <w:szCs w:val="24"/>
          <w:lang w:val="en-US" w:eastAsia="hr-HR"/>
        </w:rPr>
        <w:t>2</w:t>
      </w:r>
    </w:p>
    <w:p w14:paraId="3D4A28CA" w14:textId="77777777" w:rsidR="004A24DA" w:rsidRPr="00902AA2" w:rsidRDefault="004A24DA" w:rsidP="004A24DA">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Križ, 2</w:t>
      </w:r>
      <w:r>
        <w:rPr>
          <w:rFonts w:ascii="Times New Roman" w:eastAsia="Times New Roman" w:hAnsi="Times New Roman" w:cs="Times New Roman"/>
          <w:sz w:val="24"/>
          <w:szCs w:val="24"/>
          <w:lang w:val="en-US" w:eastAsia="hr-HR"/>
        </w:rPr>
        <w:t>7</w:t>
      </w:r>
      <w:r w:rsidRPr="00902AA2">
        <w:rPr>
          <w:rFonts w:ascii="Times New Roman" w:eastAsia="Times New Roman" w:hAnsi="Times New Roman" w:cs="Times New Roman"/>
          <w:sz w:val="24"/>
          <w:szCs w:val="24"/>
          <w:lang w:val="en-US" w:eastAsia="hr-HR"/>
        </w:rPr>
        <w:t xml:space="preserve">. </w:t>
      </w:r>
      <w:proofErr w:type="spellStart"/>
      <w:r w:rsidRPr="00902AA2">
        <w:rPr>
          <w:rFonts w:ascii="Times New Roman" w:eastAsia="Times New Roman" w:hAnsi="Times New Roman" w:cs="Times New Roman"/>
          <w:sz w:val="24"/>
          <w:szCs w:val="24"/>
          <w:lang w:val="en-US" w:eastAsia="hr-HR"/>
        </w:rPr>
        <w:t>ožujka</w:t>
      </w:r>
      <w:proofErr w:type="spellEnd"/>
      <w:r w:rsidRPr="00902AA2">
        <w:rPr>
          <w:rFonts w:ascii="Times New Roman" w:eastAsia="Times New Roman" w:hAnsi="Times New Roman" w:cs="Times New Roman"/>
          <w:sz w:val="24"/>
          <w:szCs w:val="24"/>
          <w:lang w:val="en-US" w:eastAsia="hr-HR"/>
        </w:rPr>
        <w:t xml:space="preserve"> 202</w:t>
      </w:r>
      <w:r>
        <w:rPr>
          <w:rFonts w:ascii="Times New Roman" w:eastAsia="Times New Roman" w:hAnsi="Times New Roman" w:cs="Times New Roman"/>
          <w:sz w:val="24"/>
          <w:szCs w:val="24"/>
          <w:lang w:val="en-US" w:eastAsia="hr-HR"/>
        </w:rPr>
        <w:t>5</w:t>
      </w:r>
      <w:r w:rsidRPr="00902AA2">
        <w:rPr>
          <w:rFonts w:ascii="Times New Roman" w:eastAsia="Times New Roman" w:hAnsi="Times New Roman" w:cs="Times New Roman"/>
          <w:sz w:val="24"/>
          <w:szCs w:val="24"/>
          <w:lang w:val="en-US" w:eastAsia="hr-HR"/>
        </w:rPr>
        <w:t xml:space="preserve">.   </w:t>
      </w:r>
      <w:r w:rsidRPr="00902AA2">
        <w:rPr>
          <w:rFonts w:ascii="Times New Roman" w:eastAsia="Times New Roman" w:hAnsi="Times New Roman" w:cs="Times New Roman"/>
          <w:sz w:val="24"/>
          <w:szCs w:val="24"/>
          <w:lang w:val="en-US" w:eastAsia="hr-HR"/>
        </w:rPr>
        <w:tab/>
        <w:t xml:space="preserve">                                                          </w:t>
      </w:r>
    </w:p>
    <w:p w14:paraId="610BB408" w14:textId="77777777" w:rsidR="004A24DA" w:rsidRPr="00902AA2" w:rsidRDefault="004A24DA" w:rsidP="004A24DA">
      <w:pPr>
        <w:widowControl w:val="0"/>
        <w:suppressAutoHyphens/>
        <w:autoSpaceDE w:val="0"/>
        <w:autoSpaceDN w:val="0"/>
        <w:ind w:left="3540" w:firstLine="708"/>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 xml:space="preserve">      PREDSJEDNIK OPĆINSKOG VIJEĆA </w:t>
      </w:r>
    </w:p>
    <w:p w14:paraId="19069144" w14:textId="77777777" w:rsidR="004A24DA" w:rsidRPr="00902AA2" w:rsidRDefault="004A24DA" w:rsidP="004A24DA">
      <w:pPr>
        <w:widowControl w:val="0"/>
        <w:suppressAutoHyphens/>
        <w:autoSpaceDE w:val="0"/>
        <w:autoSpaceDN w:val="0"/>
        <w:textAlignment w:val="baseline"/>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t xml:space="preserve">              OPĆINE KRIŽ:</w:t>
      </w:r>
    </w:p>
    <w:p w14:paraId="74E37E39" w14:textId="07CB965E" w:rsidR="00DB778D" w:rsidRDefault="004A24DA" w:rsidP="00DA34B0">
      <w:pPr>
        <w:jc w:val="both"/>
        <w:rPr>
          <w:rFonts w:ascii="Times New Roman" w:eastAsia="Times New Roman" w:hAnsi="Times New Roman" w:cs="Times New Roman"/>
          <w:sz w:val="24"/>
          <w:szCs w:val="24"/>
          <w:lang w:val="en-US" w:eastAsia="hr-HR"/>
        </w:rPr>
      </w:pP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Pr="00902AA2">
        <w:rPr>
          <w:rFonts w:ascii="Times New Roman" w:eastAsia="Times New Roman" w:hAnsi="Times New Roman" w:cs="Times New Roman"/>
          <w:sz w:val="24"/>
          <w:szCs w:val="24"/>
          <w:lang w:val="en-US" w:eastAsia="hr-HR"/>
        </w:rPr>
        <w:tab/>
      </w:r>
      <w:r w:rsidR="00961354">
        <w:rPr>
          <w:rFonts w:ascii="Times New Roman" w:eastAsia="Times New Roman" w:hAnsi="Times New Roman" w:cs="Times New Roman"/>
          <w:sz w:val="24"/>
          <w:szCs w:val="24"/>
          <w:lang w:val="en-US" w:eastAsia="hr-HR"/>
        </w:rPr>
        <w:t xml:space="preserve">  </w:t>
      </w:r>
      <w:r w:rsidRPr="00902AA2">
        <w:rPr>
          <w:rFonts w:ascii="Times New Roman" w:eastAsia="Times New Roman" w:hAnsi="Times New Roman" w:cs="Times New Roman"/>
          <w:sz w:val="24"/>
          <w:szCs w:val="24"/>
          <w:lang w:val="en-US" w:eastAsia="hr-HR"/>
        </w:rPr>
        <w:t xml:space="preserve"> Zlatko </w:t>
      </w:r>
      <w:proofErr w:type="spellStart"/>
      <w:r w:rsidRPr="00902AA2">
        <w:rPr>
          <w:rFonts w:ascii="Times New Roman" w:eastAsia="Times New Roman" w:hAnsi="Times New Roman" w:cs="Times New Roman"/>
          <w:sz w:val="24"/>
          <w:szCs w:val="24"/>
          <w:lang w:val="en-US" w:eastAsia="hr-HR"/>
        </w:rPr>
        <w:t>Hrastić</w:t>
      </w:r>
      <w:proofErr w:type="spellEnd"/>
    </w:p>
    <w:p w14:paraId="66CC069C" w14:textId="77777777" w:rsidR="00257894" w:rsidRPr="00DA34B0" w:rsidRDefault="00257894" w:rsidP="00DA34B0">
      <w:pPr>
        <w:jc w:val="both"/>
        <w:rPr>
          <w:rFonts w:ascii="Times New Roman" w:eastAsia="Times New Roman" w:hAnsi="Times New Roman" w:cs="Times New Roman"/>
          <w:sz w:val="24"/>
          <w:szCs w:val="20"/>
          <w:lang w:eastAsia="hr-HR"/>
        </w:rPr>
      </w:pPr>
    </w:p>
    <w:p w14:paraId="19769FAE" w14:textId="77777777" w:rsidR="00633C45" w:rsidRDefault="00633C45" w:rsidP="00257894">
      <w:pPr>
        <w:ind w:left="7080"/>
        <w:jc w:val="both"/>
        <w:rPr>
          <w:rFonts w:ascii="Times New Roman" w:eastAsia="Times New Roman" w:hAnsi="Times New Roman" w:cs="Times New Roman"/>
          <w:sz w:val="24"/>
          <w:szCs w:val="24"/>
          <w:lang w:eastAsia="hr-HR"/>
        </w:rPr>
      </w:pPr>
    </w:p>
    <w:p w14:paraId="6FF56AC4" w14:textId="77777777" w:rsidR="00633C45" w:rsidRDefault="00633C45" w:rsidP="00257894">
      <w:pPr>
        <w:ind w:left="7080"/>
        <w:jc w:val="both"/>
        <w:rPr>
          <w:rFonts w:ascii="Times New Roman" w:eastAsia="Times New Roman" w:hAnsi="Times New Roman" w:cs="Times New Roman"/>
          <w:sz w:val="24"/>
          <w:szCs w:val="24"/>
          <w:lang w:eastAsia="hr-HR"/>
        </w:rPr>
      </w:pPr>
    </w:p>
    <w:p w14:paraId="4EB9D9C1" w14:textId="76D8A316" w:rsidR="005A47F2" w:rsidRDefault="00DA34B0" w:rsidP="00257894">
      <w:pPr>
        <w:ind w:left="7080"/>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257894">
        <w:rPr>
          <w:rFonts w:ascii="Times New Roman" w:eastAsia="Times New Roman" w:hAnsi="Times New Roman" w:cs="Times New Roman"/>
          <w:sz w:val="24"/>
          <w:szCs w:val="24"/>
          <w:lang w:eastAsia="hr-HR"/>
        </w:rPr>
        <w:t xml:space="preserve"> </w:t>
      </w:r>
    </w:p>
    <w:p w14:paraId="71ABBB58" w14:textId="6DF51354" w:rsidR="005A47F2" w:rsidRPr="005A47F2" w:rsidRDefault="005A47F2" w:rsidP="005A47F2">
      <w:pPr>
        <w:suppressAutoHyphens/>
        <w:autoSpaceDN w:val="0"/>
        <w:ind w:firstLine="708"/>
        <w:jc w:val="both"/>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257894">
        <w:rPr>
          <w:rFonts w:ascii="Times New Roman" w:hAnsi="Times New Roman" w:cs="Times New Roman"/>
          <w:sz w:val="24"/>
          <w:szCs w:val="24"/>
        </w:rPr>
        <w:t>36.</w:t>
      </w:r>
      <w:r w:rsidRPr="005A47F2">
        <w:rPr>
          <w:rFonts w:ascii="Times New Roman" w:hAnsi="Times New Roman" w:cs="Times New Roman"/>
          <w:sz w:val="24"/>
          <w:szCs w:val="24"/>
        </w:rPr>
        <w:t xml:space="preserve">  sjednici održanoj dana </w:t>
      </w:r>
      <w:r w:rsidR="00257894">
        <w:rPr>
          <w:rFonts w:ascii="Times New Roman" w:hAnsi="Times New Roman" w:cs="Times New Roman"/>
          <w:sz w:val="24"/>
          <w:szCs w:val="24"/>
        </w:rPr>
        <w:t xml:space="preserve">27. ožujka </w:t>
      </w:r>
      <w:r w:rsidRPr="005A47F2">
        <w:rPr>
          <w:rFonts w:ascii="Times New Roman" w:hAnsi="Times New Roman" w:cs="Times New Roman"/>
          <w:sz w:val="24"/>
          <w:szCs w:val="24"/>
        </w:rPr>
        <w:t xml:space="preserve">2025. godine donijelo je </w:t>
      </w:r>
    </w:p>
    <w:p w14:paraId="643F04DF" w14:textId="77777777" w:rsidR="005A47F2" w:rsidRPr="005A47F2" w:rsidRDefault="005A47F2" w:rsidP="005A47F2">
      <w:pPr>
        <w:suppressAutoHyphens/>
        <w:autoSpaceDN w:val="0"/>
        <w:jc w:val="both"/>
        <w:textAlignment w:val="baseline"/>
        <w:rPr>
          <w:rFonts w:ascii="Times New Roman" w:hAnsi="Times New Roman" w:cs="Times New Roman"/>
          <w:sz w:val="24"/>
          <w:szCs w:val="24"/>
        </w:rPr>
      </w:pPr>
    </w:p>
    <w:p w14:paraId="60AABA0C" w14:textId="77777777" w:rsidR="005A47F2" w:rsidRPr="005A47F2" w:rsidRDefault="005A47F2" w:rsidP="005A47F2">
      <w:pPr>
        <w:suppressAutoHyphens/>
        <w:autoSpaceDN w:val="0"/>
        <w:jc w:val="center"/>
        <w:textAlignment w:val="baseline"/>
        <w:rPr>
          <w:rFonts w:ascii="Times New Roman" w:hAnsi="Times New Roman" w:cs="Times New Roman"/>
          <w:b/>
          <w:caps/>
          <w:sz w:val="24"/>
          <w:szCs w:val="24"/>
        </w:rPr>
      </w:pPr>
      <w:r w:rsidRPr="005A47F2">
        <w:rPr>
          <w:rFonts w:ascii="Times New Roman" w:hAnsi="Times New Roman" w:cs="Times New Roman"/>
          <w:b/>
          <w:caps/>
          <w:sz w:val="24"/>
          <w:szCs w:val="24"/>
        </w:rPr>
        <w:t>zaključak</w:t>
      </w:r>
    </w:p>
    <w:p w14:paraId="10B052CD" w14:textId="77777777" w:rsidR="005A47F2" w:rsidRPr="005A47F2" w:rsidRDefault="005A47F2" w:rsidP="005A47F2">
      <w:pPr>
        <w:suppressAutoHyphens/>
        <w:autoSpaceDN w:val="0"/>
        <w:jc w:val="center"/>
        <w:textAlignment w:val="baseline"/>
        <w:rPr>
          <w:rFonts w:ascii="Times New Roman" w:hAnsi="Times New Roman" w:cs="Times New Roman"/>
          <w:b/>
          <w:sz w:val="24"/>
          <w:szCs w:val="24"/>
        </w:rPr>
      </w:pPr>
      <w:r w:rsidRPr="005A47F2">
        <w:rPr>
          <w:rFonts w:ascii="Times New Roman" w:hAnsi="Times New Roman" w:cs="Times New Roman"/>
          <w:b/>
          <w:sz w:val="24"/>
          <w:szCs w:val="24"/>
        </w:rPr>
        <w:t xml:space="preserve">o izdvajanju novčanih sredstava za nabavu modula i završne radove za izgradnju vatrogasnog spremišta u </w:t>
      </w:r>
      <w:proofErr w:type="spellStart"/>
      <w:r w:rsidRPr="005A47F2">
        <w:rPr>
          <w:rFonts w:ascii="Times New Roman" w:hAnsi="Times New Roman" w:cs="Times New Roman"/>
          <w:b/>
          <w:sz w:val="24"/>
          <w:szCs w:val="24"/>
        </w:rPr>
        <w:t>Širincu</w:t>
      </w:r>
      <w:proofErr w:type="spellEnd"/>
    </w:p>
    <w:p w14:paraId="5765404A" w14:textId="77777777" w:rsidR="005A47F2" w:rsidRPr="005A47F2" w:rsidRDefault="005A47F2" w:rsidP="005A47F2">
      <w:pPr>
        <w:suppressAutoHyphens/>
        <w:autoSpaceDN w:val="0"/>
        <w:jc w:val="center"/>
        <w:textAlignment w:val="baseline"/>
        <w:rPr>
          <w:rFonts w:ascii="Times New Roman" w:hAnsi="Times New Roman" w:cs="Times New Roman"/>
          <w:b/>
          <w:bCs/>
          <w:caps/>
          <w:sz w:val="24"/>
          <w:szCs w:val="24"/>
        </w:rPr>
      </w:pPr>
    </w:p>
    <w:p w14:paraId="62602B1A" w14:textId="77777777" w:rsidR="005A47F2" w:rsidRPr="005A47F2" w:rsidRDefault="005A47F2" w:rsidP="005A47F2">
      <w:pPr>
        <w:suppressAutoHyphens/>
        <w:autoSpaceDN w:val="0"/>
        <w:jc w:val="center"/>
        <w:textAlignment w:val="baseline"/>
        <w:rPr>
          <w:rFonts w:ascii="Times New Roman" w:hAnsi="Times New Roman" w:cs="Times New Roman"/>
          <w:caps/>
          <w:sz w:val="24"/>
          <w:szCs w:val="24"/>
        </w:rPr>
      </w:pPr>
      <w:r w:rsidRPr="005A47F2">
        <w:rPr>
          <w:rFonts w:ascii="Times New Roman" w:hAnsi="Times New Roman" w:cs="Times New Roman"/>
          <w:caps/>
          <w:sz w:val="24"/>
          <w:szCs w:val="24"/>
        </w:rPr>
        <w:t>I.</w:t>
      </w:r>
    </w:p>
    <w:p w14:paraId="1E626495" w14:textId="77777777" w:rsidR="005A47F2" w:rsidRPr="005A47F2" w:rsidRDefault="005A47F2" w:rsidP="005A47F2">
      <w:pPr>
        <w:suppressAutoHyphens/>
        <w:autoSpaceDN w:val="0"/>
        <w:jc w:val="both"/>
        <w:textAlignment w:val="baseline"/>
        <w:rPr>
          <w:rFonts w:ascii="Times New Roman" w:hAnsi="Times New Roman" w:cs="Times New Roman"/>
          <w:sz w:val="24"/>
          <w:szCs w:val="24"/>
        </w:rPr>
      </w:pPr>
      <w:r w:rsidRPr="005A47F2">
        <w:rPr>
          <w:rFonts w:ascii="Times New Roman" w:hAnsi="Times New Roman" w:cs="Times New Roman"/>
          <w:sz w:val="24"/>
          <w:szCs w:val="24"/>
        </w:rPr>
        <w:tab/>
        <w:t>Općinsko vijeće Općine Križ odobrava izdvajanje novčanih sredstava</w:t>
      </w:r>
      <w:r w:rsidRPr="005A47F2">
        <w:rPr>
          <w:rFonts w:ascii="Times New Roman" w:hAnsi="Times New Roman" w:cs="Times New Roman"/>
          <w:b/>
          <w:sz w:val="24"/>
          <w:szCs w:val="24"/>
        </w:rPr>
        <w:t xml:space="preserve"> </w:t>
      </w:r>
      <w:r w:rsidRPr="005A47F2">
        <w:rPr>
          <w:rFonts w:ascii="Times New Roman" w:hAnsi="Times New Roman" w:cs="Times New Roman"/>
          <w:sz w:val="24"/>
          <w:szCs w:val="24"/>
        </w:rPr>
        <w:t xml:space="preserve">za plaćanje trgovačkom društvu SIDERO NOVITA d.o.o., Industrijska cesta 14, 10314 Križ, OIB: 59768527197 za nabavu modula i završne radove za izgradnju vatrogasnog spremišta u </w:t>
      </w:r>
      <w:proofErr w:type="spellStart"/>
      <w:r w:rsidRPr="005A47F2">
        <w:rPr>
          <w:rFonts w:ascii="Times New Roman" w:hAnsi="Times New Roman" w:cs="Times New Roman"/>
          <w:sz w:val="24"/>
          <w:szCs w:val="24"/>
        </w:rPr>
        <w:t>Širincu</w:t>
      </w:r>
      <w:proofErr w:type="spellEnd"/>
      <w:r w:rsidRPr="005A47F2">
        <w:rPr>
          <w:rFonts w:ascii="Times New Roman" w:hAnsi="Times New Roman" w:cs="Times New Roman"/>
          <w:sz w:val="24"/>
          <w:szCs w:val="24"/>
        </w:rPr>
        <w:t xml:space="preserve"> i</w:t>
      </w:r>
      <w:r w:rsidRPr="005A47F2">
        <w:rPr>
          <w:rFonts w:ascii="Times New Roman" w:hAnsi="Times New Roman" w:cs="Times New Roman"/>
          <w:bCs/>
          <w:sz w:val="24"/>
          <w:szCs w:val="24"/>
        </w:rPr>
        <w:t>z</w:t>
      </w:r>
      <w:r w:rsidRPr="005A47F2">
        <w:rPr>
          <w:rFonts w:ascii="Times New Roman" w:hAnsi="Times New Roman" w:cs="Times New Roman"/>
          <w:sz w:val="24"/>
          <w:szCs w:val="24"/>
        </w:rPr>
        <w:t xml:space="preserve"> Proračuna Općine Križ </w:t>
      </w:r>
      <w:r w:rsidRPr="005A47F2">
        <w:rPr>
          <w:rFonts w:ascii="Times New Roman" w:hAnsi="Times New Roman" w:cs="Times New Roman"/>
          <w:color w:val="000000" w:themeColor="text1"/>
          <w:sz w:val="24"/>
          <w:szCs w:val="24"/>
        </w:rPr>
        <w:t xml:space="preserve">za 2025. godinu i projekcija za 2026. i 2027. godinu, s pozicije </w:t>
      </w:r>
      <w:r w:rsidRPr="005A47F2">
        <w:rPr>
          <w:rFonts w:ascii="Times New Roman" w:hAnsi="Times New Roman" w:cs="Times New Roman"/>
          <w:sz w:val="24"/>
          <w:szCs w:val="24"/>
        </w:rPr>
        <w:t>R0120 – 421490 ostali nespomenuti građevinski objekti</w:t>
      </w:r>
      <w:r w:rsidRPr="005A47F2">
        <w:rPr>
          <w:rFonts w:ascii="Times New Roman" w:hAnsi="Times New Roman" w:cs="Times New Roman"/>
          <w:color w:val="000000" w:themeColor="text1"/>
          <w:sz w:val="24"/>
          <w:szCs w:val="24"/>
        </w:rPr>
        <w:t>,  u  ukupnom iznosu od:</w:t>
      </w:r>
    </w:p>
    <w:p w14:paraId="3FB95D54" w14:textId="77777777" w:rsidR="005A47F2" w:rsidRPr="005A47F2" w:rsidRDefault="005A47F2" w:rsidP="005A47F2">
      <w:pPr>
        <w:suppressAutoHyphens/>
        <w:autoSpaceDN w:val="0"/>
        <w:jc w:val="both"/>
        <w:textAlignment w:val="baseline"/>
        <w:rPr>
          <w:rFonts w:ascii="Times New Roman" w:hAnsi="Times New Roman" w:cs="Times New Roman"/>
          <w:sz w:val="24"/>
          <w:szCs w:val="24"/>
        </w:rPr>
      </w:pPr>
    </w:p>
    <w:p w14:paraId="453E3802" w14:textId="77777777" w:rsidR="005A47F2" w:rsidRPr="005A47F2" w:rsidRDefault="005A47F2" w:rsidP="005A47F2">
      <w:pPr>
        <w:jc w:val="center"/>
        <w:rPr>
          <w:rFonts w:ascii="Times New Roman" w:eastAsiaTheme="minorHAnsi" w:hAnsi="Times New Roman" w:cs="Times New Roman"/>
          <w:sz w:val="24"/>
          <w:szCs w:val="24"/>
        </w:rPr>
      </w:pPr>
      <w:r w:rsidRPr="005A47F2">
        <w:rPr>
          <w:rFonts w:ascii="Times New Roman" w:eastAsiaTheme="minorHAnsi" w:hAnsi="Times New Roman" w:cs="Times New Roman"/>
          <w:sz w:val="24"/>
          <w:szCs w:val="24"/>
        </w:rPr>
        <w:t xml:space="preserve">                                   = 52.756,97 EUR-a</w:t>
      </w:r>
    </w:p>
    <w:p w14:paraId="7EF76C0E" w14:textId="77777777" w:rsidR="005A47F2" w:rsidRPr="005A47F2" w:rsidRDefault="005A47F2" w:rsidP="005A47F2">
      <w:pPr>
        <w:jc w:val="center"/>
        <w:rPr>
          <w:rFonts w:ascii="Times New Roman" w:eastAsiaTheme="minorHAnsi" w:hAnsi="Times New Roman" w:cs="Times New Roman"/>
          <w:sz w:val="24"/>
          <w:szCs w:val="24"/>
          <w:u w:val="single"/>
        </w:rPr>
      </w:pPr>
      <w:r w:rsidRPr="005A47F2">
        <w:rPr>
          <w:rFonts w:ascii="Times New Roman" w:eastAsiaTheme="minorHAnsi" w:hAnsi="Times New Roman" w:cs="Times New Roman"/>
          <w:sz w:val="24"/>
          <w:szCs w:val="24"/>
        </w:rPr>
        <w:t xml:space="preserve">                         </w:t>
      </w:r>
      <w:r w:rsidRPr="005A47F2">
        <w:rPr>
          <w:rFonts w:ascii="Times New Roman" w:eastAsiaTheme="minorHAnsi" w:hAnsi="Times New Roman" w:cs="Times New Roman"/>
          <w:sz w:val="24"/>
          <w:szCs w:val="24"/>
          <w:u w:val="single"/>
        </w:rPr>
        <w:t>+ PDV(25%)        = 13.189,24 EUR-a</w:t>
      </w:r>
      <w:r w:rsidRPr="005A47F2">
        <w:rPr>
          <w:rFonts w:ascii="Times New Roman" w:eastAsiaTheme="minorHAnsi" w:hAnsi="Times New Roman" w:cs="Times New Roman"/>
          <w:sz w:val="24"/>
          <w:szCs w:val="24"/>
          <w:u w:val="single"/>
        </w:rPr>
        <w:tab/>
      </w:r>
      <w:r w:rsidRPr="005A47F2">
        <w:rPr>
          <w:rFonts w:ascii="Times New Roman" w:eastAsiaTheme="minorHAnsi" w:hAnsi="Times New Roman" w:cs="Times New Roman"/>
          <w:sz w:val="24"/>
          <w:szCs w:val="24"/>
          <w:u w:val="single"/>
        </w:rPr>
        <w:tab/>
      </w:r>
    </w:p>
    <w:p w14:paraId="74F9524A" w14:textId="77777777" w:rsidR="005A47F2" w:rsidRPr="005A47F2" w:rsidRDefault="005A47F2" w:rsidP="005A47F2">
      <w:pPr>
        <w:jc w:val="center"/>
        <w:rPr>
          <w:rFonts w:ascii="Times New Roman" w:eastAsiaTheme="minorHAnsi" w:hAnsi="Times New Roman" w:cs="Times New Roman"/>
          <w:b/>
          <w:bCs/>
          <w:sz w:val="24"/>
          <w:szCs w:val="24"/>
        </w:rPr>
      </w:pPr>
      <w:r w:rsidRPr="005A47F2">
        <w:rPr>
          <w:rFonts w:ascii="Times New Roman" w:eastAsiaTheme="minorHAnsi" w:hAnsi="Times New Roman" w:cs="Times New Roman"/>
          <w:b/>
          <w:bCs/>
          <w:sz w:val="24"/>
          <w:szCs w:val="24"/>
        </w:rPr>
        <w:t xml:space="preserve">   SVEUKUPNO        = 65.946,21 EUR-a</w:t>
      </w:r>
    </w:p>
    <w:p w14:paraId="1BD6CECE" w14:textId="77777777" w:rsidR="005A47F2" w:rsidRPr="005A47F2" w:rsidRDefault="005A47F2" w:rsidP="005A47F2">
      <w:pPr>
        <w:jc w:val="center"/>
        <w:rPr>
          <w:rFonts w:ascii="Times New Roman" w:eastAsiaTheme="minorHAnsi" w:hAnsi="Times New Roman" w:cs="Times New Roman"/>
          <w:b/>
          <w:bCs/>
          <w:sz w:val="24"/>
          <w:szCs w:val="24"/>
        </w:rPr>
      </w:pPr>
      <w:r w:rsidRPr="005A47F2">
        <w:rPr>
          <w:rFonts w:ascii="Times New Roman" w:eastAsiaTheme="minorHAnsi" w:hAnsi="Times New Roman"/>
          <w:sz w:val="24"/>
          <w:szCs w:val="24"/>
        </w:rPr>
        <w:t xml:space="preserve">(slovima: </w:t>
      </w:r>
      <w:proofErr w:type="spellStart"/>
      <w:r w:rsidRPr="005A47F2">
        <w:rPr>
          <w:rFonts w:ascii="Times New Roman" w:eastAsiaTheme="minorHAnsi" w:hAnsi="Times New Roman"/>
          <w:sz w:val="24"/>
          <w:szCs w:val="24"/>
        </w:rPr>
        <w:t>šezdesetpettisućadevetstočetrdesetšesteuradvadesetjedancent</w:t>
      </w:r>
      <w:proofErr w:type="spellEnd"/>
      <w:r w:rsidRPr="005A47F2">
        <w:rPr>
          <w:rFonts w:ascii="Times New Roman" w:eastAsiaTheme="minorHAnsi" w:hAnsi="Times New Roman"/>
          <w:sz w:val="24"/>
          <w:szCs w:val="24"/>
        </w:rPr>
        <w:t>)</w:t>
      </w:r>
    </w:p>
    <w:p w14:paraId="1AC87A4C" w14:textId="77777777" w:rsidR="005A47F2" w:rsidRPr="005A47F2" w:rsidRDefault="005A47F2" w:rsidP="005A47F2">
      <w:pPr>
        <w:jc w:val="center"/>
        <w:rPr>
          <w:rFonts w:ascii="Times New Roman" w:eastAsiaTheme="minorHAnsi" w:hAnsi="Times New Roman" w:cs="Times New Roman"/>
          <w:sz w:val="24"/>
          <w:szCs w:val="24"/>
        </w:rPr>
      </w:pPr>
    </w:p>
    <w:p w14:paraId="180877B3" w14:textId="77777777" w:rsidR="005A47F2" w:rsidRPr="005A47F2" w:rsidRDefault="005A47F2" w:rsidP="005A47F2">
      <w:pPr>
        <w:suppressAutoHyphens/>
        <w:autoSpaceDN w:val="0"/>
        <w:jc w:val="both"/>
        <w:textAlignment w:val="baseline"/>
        <w:rPr>
          <w:rFonts w:ascii="Times New Roman" w:hAnsi="Times New Roman" w:cs="Times New Roman"/>
          <w:b/>
          <w:bCs/>
          <w:sz w:val="24"/>
          <w:szCs w:val="24"/>
        </w:rPr>
      </w:pPr>
      <w:r w:rsidRPr="005A47F2">
        <w:rPr>
          <w:rFonts w:ascii="Times New Roman" w:eastAsiaTheme="minorHAnsi" w:hAnsi="Times New Roman" w:cs="Times New Roman"/>
          <w:sz w:val="24"/>
          <w:szCs w:val="24"/>
        </w:rPr>
        <w:t xml:space="preserve">       </w:t>
      </w:r>
      <w:r w:rsidRPr="005A47F2">
        <w:rPr>
          <w:rFonts w:ascii="Times New Roman" w:hAnsi="Times New Roman" w:cs="Times New Roman"/>
          <w:sz w:val="24"/>
          <w:szCs w:val="24"/>
        </w:rPr>
        <w:t xml:space="preserve">           </w:t>
      </w:r>
    </w:p>
    <w:p w14:paraId="17E4C973" w14:textId="77777777" w:rsidR="005A47F2" w:rsidRPr="005A47F2" w:rsidRDefault="005A47F2" w:rsidP="005A47F2">
      <w:pPr>
        <w:suppressAutoHyphens/>
        <w:autoSpaceDN w:val="0"/>
        <w:jc w:val="center"/>
        <w:textAlignment w:val="baseline"/>
        <w:rPr>
          <w:rFonts w:ascii="Times New Roman" w:hAnsi="Times New Roman" w:cs="Times New Roman"/>
          <w:caps/>
          <w:sz w:val="24"/>
          <w:szCs w:val="24"/>
        </w:rPr>
      </w:pPr>
      <w:r w:rsidRPr="005A47F2">
        <w:rPr>
          <w:rFonts w:ascii="Times New Roman" w:hAnsi="Times New Roman" w:cs="Times New Roman"/>
          <w:caps/>
          <w:sz w:val="24"/>
          <w:szCs w:val="24"/>
        </w:rPr>
        <w:t>II.</w:t>
      </w:r>
    </w:p>
    <w:p w14:paraId="3F10F5D4" w14:textId="77777777" w:rsidR="005A47F2" w:rsidRPr="005A47F2" w:rsidRDefault="005A47F2" w:rsidP="005A47F2">
      <w:pPr>
        <w:suppressAutoHyphens/>
        <w:autoSpaceDN w:val="0"/>
        <w:ind w:firstLine="709"/>
        <w:jc w:val="both"/>
        <w:textAlignment w:val="baseline"/>
        <w:rPr>
          <w:rFonts w:ascii="Times New Roman" w:hAnsi="Times New Roman" w:cs="Times New Roman"/>
          <w:sz w:val="24"/>
          <w:szCs w:val="24"/>
        </w:rPr>
      </w:pPr>
      <w:r w:rsidRPr="005A47F2">
        <w:rPr>
          <w:rFonts w:ascii="Times New Roman" w:hAnsi="Times New Roman" w:cs="Times New Roman"/>
          <w:sz w:val="24"/>
          <w:szCs w:val="24"/>
        </w:rPr>
        <w:t>Ovaj Zaključak stupa na snagu danom donošenja i objaviti će se na internetskoj stranici Općine Križ.</w:t>
      </w:r>
    </w:p>
    <w:p w14:paraId="08B39093" w14:textId="77777777" w:rsidR="005A47F2" w:rsidRPr="005A47F2" w:rsidRDefault="005A47F2" w:rsidP="005A47F2">
      <w:pPr>
        <w:suppressAutoHyphens/>
        <w:autoSpaceDN w:val="0"/>
        <w:jc w:val="center"/>
        <w:textAlignment w:val="baseline"/>
        <w:rPr>
          <w:rFonts w:ascii="Times New Roman" w:hAnsi="Times New Roman" w:cs="Times New Roman"/>
          <w:sz w:val="24"/>
          <w:szCs w:val="24"/>
        </w:rPr>
      </w:pPr>
    </w:p>
    <w:p w14:paraId="6BBE009C" w14:textId="77777777" w:rsidR="005A47F2" w:rsidRPr="005A47F2" w:rsidRDefault="005A47F2" w:rsidP="005A47F2">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REPUBLIKA HRVATSKA</w:t>
      </w:r>
    </w:p>
    <w:p w14:paraId="732A5D20" w14:textId="77777777" w:rsidR="005A47F2" w:rsidRPr="005A47F2" w:rsidRDefault="005A47F2" w:rsidP="005A47F2">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ZAGREBAČKA ŽUPANIJA</w:t>
      </w:r>
    </w:p>
    <w:p w14:paraId="3B438997" w14:textId="77777777" w:rsidR="005A47F2" w:rsidRPr="005A47F2" w:rsidRDefault="005A47F2" w:rsidP="005A47F2">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OPĆINA KRIŽ</w:t>
      </w:r>
    </w:p>
    <w:p w14:paraId="29022E2A" w14:textId="77777777" w:rsidR="005A47F2" w:rsidRDefault="005A47F2" w:rsidP="005A47F2">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OPĆINSKO VIJEĆE</w:t>
      </w:r>
    </w:p>
    <w:p w14:paraId="2D300577" w14:textId="77777777" w:rsidR="00257894" w:rsidRPr="005A47F2" w:rsidRDefault="00257894" w:rsidP="005A47F2">
      <w:pPr>
        <w:suppressAutoHyphens/>
        <w:autoSpaceDN w:val="0"/>
        <w:jc w:val="center"/>
        <w:textAlignment w:val="baseline"/>
        <w:rPr>
          <w:rFonts w:ascii="Times New Roman" w:hAnsi="Times New Roman" w:cs="Times New Roman"/>
          <w:sz w:val="24"/>
          <w:szCs w:val="24"/>
        </w:rPr>
      </w:pPr>
    </w:p>
    <w:p w14:paraId="53B1BF99" w14:textId="3A512354" w:rsidR="005A47F2" w:rsidRPr="005A47F2" w:rsidRDefault="005A47F2" w:rsidP="005A47F2">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KLASA: </w:t>
      </w:r>
      <w:r w:rsidR="00632D41">
        <w:rPr>
          <w:rFonts w:ascii="Times New Roman" w:hAnsi="Times New Roman" w:cs="Times New Roman"/>
          <w:sz w:val="24"/>
          <w:szCs w:val="24"/>
        </w:rPr>
        <w:t>361-01/23-01/02</w:t>
      </w:r>
    </w:p>
    <w:p w14:paraId="65102F37" w14:textId="39FB57D4" w:rsidR="005A47F2" w:rsidRPr="005A47F2" w:rsidRDefault="005A47F2" w:rsidP="005A47F2">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sidR="00257894">
        <w:rPr>
          <w:rFonts w:ascii="Times New Roman" w:hAnsi="Times New Roman" w:cs="Times New Roman"/>
          <w:sz w:val="24"/>
          <w:szCs w:val="24"/>
        </w:rPr>
        <w:t xml:space="preserve"> 238-16-01-25-</w:t>
      </w:r>
      <w:r w:rsidR="00632D41">
        <w:rPr>
          <w:rFonts w:ascii="Times New Roman" w:hAnsi="Times New Roman" w:cs="Times New Roman"/>
          <w:sz w:val="24"/>
          <w:szCs w:val="24"/>
        </w:rPr>
        <w:t>40</w:t>
      </w:r>
    </w:p>
    <w:p w14:paraId="288EF283" w14:textId="77777777" w:rsidR="00257894" w:rsidRDefault="005A47F2" w:rsidP="005A47F2">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Križ, </w:t>
      </w:r>
      <w:r w:rsidR="00257894">
        <w:rPr>
          <w:rFonts w:ascii="Times New Roman" w:hAnsi="Times New Roman" w:cs="Times New Roman"/>
          <w:sz w:val="24"/>
          <w:szCs w:val="24"/>
        </w:rPr>
        <w:t>27. ožujka 2025.</w:t>
      </w:r>
      <w:r w:rsidRPr="005A47F2">
        <w:rPr>
          <w:rFonts w:ascii="Times New Roman" w:hAnsi="Times New Roman" w:cs="Times New Roman"/>
          <w:sz w:val="24"/>
          <w:szCs w:val="24"/>
        </w:rPr>
        <w:tab/>
      </w:r>
    </w:p>
    <w:p w14:paraId="38F03AA1" w14:textId="264E653F" w:rsidR="005A47F2" w:rsidRPr="005A47F2" w:rsidRDefault="005A47F2" w:rsidP="005A47F2">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t xml:space="preserve">  </w:t>
      </w:r>
      <w:r w:rsidRPr="005A47F2">
        <w:rPr>
          <w:rFonts w:ascii="Times New Roman" w:hAnsi="Times New Roman" w:cs="Times New Roman"/>
          <w:sz w:val="24"/>
          <w:szCs w:val="24"/>
        </w:rPr>
        <w:tab/>
        <w:t xml:space="preserve"> </w:t>
      </w:r>
    </w:p>
    <w:p w14:paraId="730610AC" w14:textId="77777777" w:rsidR="005A47F2" w:rsidRPr="005A47F2" w:rsidRDefault="005A47F2" w:rsidP="005A47F2">
      <w:pPr>
        <w:suppressAutoHyphens/>
        <w:autoSpaceDN w:val="0"/>
        <w:ind w:left="4956"/>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PREDSJEDNIK OPĆINSKOG VIJEĆA </w:t>
      </w:r>
    </w:p>
    <w:p w14:paraId="4ABA7CB0" w14:textId="77777777" w:rsidR="005A47F2" w:rsidRPr="005A47F2" w:rsidRDefault="005A47F2" w:rsidP="005A47F2">
      <w:pPr>
        <w:suppressAutoHyphens/>
        <w:autoSpaceDN w:val="0"/>
        <w:ind w:left="4956"/>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                    OPĆINE KRIŽ:</w:t>
      </w:r>
    </w:p>
    <w:p w14:paraId="6F4E3C7C"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 </w:t>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t xml:space="preserve">         Zlatko Hrastić</w:t>
      </w:r>
    </w:p>
    <w:p w14:paraId="27734501"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0C2AF6D5"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674BF715"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6852D930"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4D62EA3E"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66C12443"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1A991315"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7D7DBFF4"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5C39DDBD"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32FC7D4B"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6FC943D7" w14:textId="77777777" w:rsidR="00633C45" w:rsidRDefault="00633C45" w:rsidP="005A47F2">
      <w:pPr>
        <w:suppressAutoHyphens/>
        <w:autoSpaceDN w:val="0"/>
        <w:ind w:firstLine="709"/>
        <w:jc w:val="both"/>
        <w:textAlignment w:val="baseline"/>
        <w:rPr>
          <w:rFonts w:ascii="Times New Roman" w:hAnsi="Times New Roman" w:cs="Times New Roman"/>
          <w:sz w:val="24"/>
          <w:szCs w:val="24"/>
        </w:rPr>
      </w:pPr>
    </w:p>
    <w:p w14:paraId="09C59647" w14:textId="77777777" w:rsidR="00633C45" w:rsidRDefault="00633C45" w:rsidP="005A47F2">
      <w:pPr>
        <w:suppressAutoHyphens/>
        <w:autoSpaceDN w:val="0"/>
        <w:ind w:firstLine="709"/>
        <w:jc w:val="both"/>
        <w:textAlignment w:val="baseline"/>
        <w:rPr>
          <w:rFonts w:ascii="Times New Roman" w:hAnsi="Times New Roman" w:cs="Times New Roman"/>
          <w:sz w:val="24"/>
          <w:szCs w:val="24"/>
        </w:rPr>
      </w:pPr>
    </w:p>
    <w:p w14:paraId="40681C30" w14:textId="77777777" w:rsidR="005A47F2" w:rsidRDefault="005A47F2" w:rsidP="005A47F2">
      <w:pPr>
        <w:suppressAutoHyphens/>
        <w:autoSpaceDN w:val="0"/>
        <w:ind w:firstLine="709"/>
        <w:jc w:val="both"/>
        <w:textAlignment w:val="baseline"/>
        <w:rPr>
          <w:rFonts w:ascii="Times New Roman" w:hAnsi="Times New Roman" w:cs="Times New Roman"/>
          <w:sz w:val="24"/>
          <w:szCs w:val="24"/>
        </w:rPr>
      </w:pPr>
    </w:p>
    <w:p w14:paraId="197C2453" w14:textId="10566096" w:rsidR="00DA34B0" w:rsidRDefault="00257894" w:rsidP="00DA34B0">
      <w:pPr>
        <w:ind w:left="7080" w:firstLine="708"/>
        <w:jc w:val="both"/>
        <w:rPr>
          <w:rFonts w:ascii="Times New Roman" w:eastAsia="Times New Roman" w:hAnsi="Times New Roman" w:cs="Times New Roman"/>
          <w:sz w:val="24"/>
          <w:szCs w:val="24"/>
          <w:lang w:eastAsia="hr-HR"/>
        </w:rPr>
      </w:pPr>
      <w:bookmarkStart w:id="8" w:name="_Hlk193454037"/>
      <w:r>
        <w:rPr>
          <w:rFonts w:ascii="Times New Roman" w:eastAsia="Times New Roman" w:hAnsi="Times New Roman" w:cs="Times New Roman"/>
          <w:sz w:val="24"/>
          <w:szCs w:val="24"/>
          <w:lang w:eastAsia="hr-HR"/>
        </w:rPr>
        <w:lastRenderedPageBreak/>
        <w:t xml:space="preserve"> </w:t>
      </w:r>
    </w:p>
    <w:p w14:paraId="7A19D60A" w14:textId="28865167" w:rsidR="00DA34B0" w:rsidRDefault="00257894" w:rsidP="00DA34B0">
      <w:pPr>
        <w:suppressAutoHyphens/>
        <w:autoSpaceDN w:val="0"/>
        <w:ind w:left="7079" w:firstLine="709"/>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bookmarkEnd w:id="8"/>
    <w:p w14:paraId="591D2017" w14:textId="334D2D03" w:rsidR="00DA34B0" w:rsidRPr="00741E20" w:rsidRDefault="00DA34B0" w:rsidP="00DA34B0">
      <w:pPr>
        <w:suppressAutoHyphens/>
        <w:autoSpaceDN w:val="0"/>
        <w:ind w:firstLine="708"/>
        <w:jc w:val="both"/>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257894">
        <w:rPr>
          <w:rFonts w:ascii="Times New Roman" w:hAnsi="Times New Roman" w:cs="Times New Roman"/>
          <w:sz w:val="24"/>
          <w:szCs w:val="24"/>
        </w:rPr>
        <w:t xml:space="preserve">36. </w:t>
      </w:r>
      <w:r w:rsidRPr="00741E20">
        <w:rPr>
          <w:rFonts w:ascii="Times New Roman" w:hAnsi="Times New Roman" w:cs="Times New Roman"/>
          <w:sz w:val="24"/>
          <w:szCs w:val="24"/>
        </w:rPr>
        <w:t xml:space="preserve">  sjednici održanoj dana</w:t>
      </w:r>
      <w:r w:rsidR="00257894">
        <w:rPr>
          <w:rFonts w:ascii="Times New Roman" w:hAnsi="Times New Roman" w:cs="Times New Roman"/>
          <w:sz w:val="24"/>
          <w:szCs w:val="24"/>
        </w:rPr>
        <w:t xml:space="preserve"> 27. ožujka </w:t>
      </w:r>
      <w:r w:rsidRPr="00741E20">
        <w:rPr>
          <w:rFonts w:ascii="Times New Roman" w:hAnsi="Times New Roman" w:cs="Times New Roman"/>
          <w:sz w:val="24"/>
          <w:szCs w:val="24"/>
        </w:rPr>
        <w:t xml:space="preserve">2025. godine donijelo je </w:t>
      </w:r>
    </w:p>
    <w:p w14:paraId="4D65079E" w14:textId="77777777" w:rsidR="00DA34B0" w:rsidRPr="00741E20" w:rsidRDefault="00DA34B0" w:rsidP="00DA34B0">
      <w:pPr>
        <w:suppressAutoHyphens/>
        <w:autoSpaceDN w:val="0"/>
        <w:jc w:val="both"/>
        <w:textAlignment w:val="baseline"/>
        <w:rPr>
          <w:rFonts w:ascii="Times New Roman" w:hAnsi="Times New Roman" w:cs="Times New Roman"/>
          <w:sz w:val="24"/>
          <w:szCs w:val="24"/>
        </w:rPr>
      </w:pPr>
    </w:p>
    <w:p w14:paraId="37E21C81" w14:textId="77777777" w:rsidR="00DA34B0" w:rsidRPr="00741E20" w:rsidRDefault="00DA34B0" w:rsidP="00DA34B0">
      <w:pPr>
        <w:suppressAutoHyphens/>
        <w:autoSpaceDN w:val="0"/>
        <w:jc w:val="center"/>
        <w:textAlignment w:val="baseline"/>
        <w:rPr>
          <w:rFonts w:ascii="Times New Roman" w:hAnsi="Times New Roman" w:cs="Times New Roman"/>
          <w:b/>
          <w:caps/>
          <w:sz w:val="24"/>
          <w:szCs w:val="24"/>
        </w:rPr>
      </w:pPr>
      <w:r w:rsidRPr="00741E20">
        <w:rPr>
          <w:rFonts w:ascii="Times New Roman" w:hAnsi="Times New Roman" w:cs="Times New Roman"/>
          <w:b/>
          <w:caps/>
          <w:sz w:val="24"/>
          <w:szCs w:val="24"/>
        </w:rPr>
        <w:t>zaključak</w:t>
      </w:r>
    </w:p>
    <w:p w14:paraId="786C4E1C" w14:textId="77777777" w:rsidR="00DA34B0" w:rsidRPr="00741E20" w:rsidRDefault="00DA34B0" w:rsidP="00DA34B0">
      <w:pPr>
        <w:suppressAutoHyphens/>
        <w:autoSpaceDN w:val="0"/>
        <w:jc w:val="center"/>
        <w:textAlignment w:val="baseline"/>
        <w:rPr>
          <w:rFonts w:ascii="Times New Roman" w:hAnsi="Times New Roman" w:cs="Times New Roman"/>
          <w:b/>
          <w:sz w:val="24"/>
          <w:szCs w:val="24"/>
        </w:rPr>
      </w:pPr>
      <w:r w:rsidRPr="00741E20">
        <w:rPr>
          <w:rFonts w:ascii="Times New Roman" w:hAnsi="Times New Roman" w:cs="Times New Roman"/>
          <w:b/>
          <w:sz w:val="24"/>
          <w:szCs w:val="24"/>
        </w:rPr>
        <w:t xml:space="preserve">o izdvajanju novčanih sredstava za radove asfaltiranja </w:t>
      </w:r>
    </w:p>
    <w:p w14:paraId="6DFD92C9" w14:textId="77777777" w:rsidR="00DA34B0" w:rsidRPr="00741E20" w:rsidRDefault="00DA34B0" w:rsidP="00DA34B0">
      <w:pPr>
        <w:suppressAutoHyphens/>
        <w:autoSpaceDN w:val="0"/>
        <w:jc w:val="center"/>
        <w:textAlignment w:val="baseline"/>
        <w:rPr>
          <w:rFonts w:ascii="Times New Roman" w:hAnsi="Times New Roman" w:cs="Times New Roman"/>
          <w:b/>
          <w:sz w:val="24"/>
          <w:szCs w:val="24"/>
        </w:rPr>
      </w:pPr>
      <w:r w:rsidRPr="00741E20">
        <w:rPr>
          <w:rFonts w:ascii="Times New Roman" w:hAnsi="Times New Roman" w:cs="Times New Roman"/>
          <w:b/>
          <w:sz w:val="24"/>
          <w:szCs w:val="24"/>
        </w:rPr>
        <w:t xml:space="preserve">Maksimirske ulice u </w:t>
      </w:r>
      <w:proofErr w:type="spellStart"/>
      <w:r w:rsidRPr="00741E20">
        <w:rPr>
          <w:rFonts w:ascii="Times New Roman" w:hAnsi="Times New Roman" w:cs="Times New Roman"/>
          <w:b/>
          <w:sz w:val="24"/>
          <w:szCs w:val="24"/>
        </w:rPr>
        <w:t>Obedišću</w:t>
      </w:r>
      <w:proofErr w:type="spellEnd"/>
    </w:p>
    <w:p w14:paraId="33F52AB9" w14:textId="77777777" w:rsidR="00DA34B0" w:rsidRPr="00741E20" w:rsidRDefault="00DA34B0" w:rsidP="00DA34B0">
      <w:pPr>
        <w:suppressAutoHyphens/>
        <w:autoSpaceDN w:val="0"/>
        <w:jc w:val="center"/>
        <w:textAlignment w:val="baseline"/>
        <w:rPr>
          <w:rFonts w:ascii="Times New Roman" w:hAnsi="Times New Roman" w:cs="Times New Roman"/>
          <w:b/>
          <w:bCs/>
          <w:caps/>
          <w:sz w:val="24"/>
          <w:szCs w:val="24"/>
        </w:rPr>
      </w:pPr>
    </w:p>
    <w:p w14:paraId="5F74BEDE" w14:textId="77777777" w:rsidR="00DA34B0" w:rsidRPr="00741E20" w:rsidRDefault="00DA34B0" w:rsidP="00DA34B0">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w:t>
      </w:r>
    </w:p>
    <w:p w14:paraId="1CCB2550" w14:textId="77777777" w:rsidR="00DA34B0" w:rsidRPr="00741E20" w:rsidRDefault="00DA34B0" w:rsidP="00DA34B0">
      <w:pPr>
        <w:suppressAutoHyphens/>
        <w:autoSpaceDN w:val="0"/>
        <w:jc w:val="both"/>
        <w:textAlignment w:val="baseline"/>
        <w:rPr>
          <w:rFonts w:ascii="Times New Roman" w:hAnsi="Times New Roman" w:cs="Times New Roman"/>
          <w:sz w:val="24"/>
          <w:szCs w:val="24"/>
        </w:rPr>
      </w:pPr>
      <w:r w:rsidRPr="00741E20">
        <w:rPr>
          <w:rFonts w:ascii="Times New Roman" w:hAnsi="Times New Roman" w:cs="Times New Roman"/>
          <w:sz w:val="24"/>
          <w:szCs w:val="24"/>
        </w:rPr>
        <w:tab/>
        <w:t>Općinsko vijeće Općine Križ odobrava izdvajanje novčanih sredstava</w:t>
      </w:r>
      <w:r w:rsidRPr="00741E20">
        <w:rPr>
          <w:rFonts w:ascii="Times New Roman" w:hAnsi="Times New Roman" w:cs="Times New Roman"/>
          <w:b/>
          <w:sz w:val="24"/>
          <w:szCs w:val="24"/>
        </w:rPr>
        <w:t xml:space="preserve"> </w:t>
      </w:r>
      <w:r w:rsidRPr="00741E20">
        <w:rPr>
          <w:rFonts w:ascii="Times New Roman" w:hAnsi="Times New Roman" w:cs="Times New Roman"/>
          <w:sz w:val="24"/>
          <w:szCs w:val="24"/>
        </w:rPr>
        <w:t xml:space="preserve">za plaćanje trgovačkom društvu SWIETELSKY d.o.o., Nova cesta 192, 10000 Zagreb, OIB: 46016050186 za radove asfaltiranja </w:t>
      </w:r>
      <w:proofErr w:type="spellStart"/>
      <w:r w:rsidRPr="00741E20">
        <w:rPr>
          <w:rFonts w:ascii="Times New Roman" w:hAnsi="Times New Roman" w:cs="Times New Roman"/>
          <w:sz w:val="24"/>
          <w:szCs w:val="24"/>
        </w:rPr>
        <w:t>Maskimirske</w:t>
      </w:r>
      <w:proofErr w:type="spellEnd"/>
      <w:r w:rsidRPr="00741E20">
        <w:rPr>
          <w:rFonts w:ascii="Times New Roman" w:hAnsi="Times New Roman" w:cs="Times New Roman"/>
          <w:sz w:val="24"/>
          <w:szCs w:val="24"/>
        </w:rPr>
        <w:t xml:space="preserve"> ulice u </w:t>
      </w:r>
      <w:proofErr w:type="spellStart"/>
      <w:r w:rsidRPr="00741E20">
        <w:rPr>
          <w:rFonts w:ascii="Times New Roman" w:hAnsi="Times New Roman" w:cs="Times New Roman"/>
          <w:sz w:val="24"/>
          <w:szCs w:val="24"/>
        </w:rPr>
        <w:t>Obedišću</w:t>
      </w:r>
      <w:proofErr w:type="spellEnd"/>
      <w:r w:rsidRPr="00741E20">
        <w:rPr>
          <w:rFonts w:ascii="Times New Roman" w:hAnsi="Times New Roman" w:cs="Times New Roman"/>
          <w:sz w:val="24"/>
          <w:szCs w:val="24"/>
        </w:rPr>
        <w:t xml:space="preserve"> i</w:t>
      </w:r>
      <w:r w:rsidRPr="00741E20">
        <w:rPr>
          <w:rFonts w:ascii="Times New Roman" w:hAnsi="Times New Roman" w:cs="Times New Roman"/>
          <w:bCs/>
          <w:sz w:val="24"/>
          <w:szCs w:val="24"/>
        </w:rPr>
        <w:t>z</w:t>
      </w:r>
      <w:r w:rsidRPr="00741E20">
        <w:rPr>
          <w:rFonts w:ascii="Times New Roman" w:hAnsi="Times New Roman" w:cs="Times New Roman"/>
          <w:sz w:val="24"/>
          <w:szCs w:val="24"/>
        </w:rPr>
        <w:t xml:space="preserve"> Proračuna Općine Križ </w:t>
      </w:r>
      <w:r w:rsidRPr="00741E20">
        <w:rPr>
          <w:rFonts w:ascii="Times New Roman" w:hAnsi="Times New Roman" w:cs="Times New Roman"/>
          <w:color w:val="000000" w:themeColor="text1"/>
          <w:sz w:val="24"/>
          <w:szCs w:val="24"/>
        </w:rPr>
        <w:t xml:space="preserve">za 2025. godinu i projekcija za 2026. i 2027. godinu, s pozicije </w:t>
      </w:r>
      <w:r w:rsidRPr="00741E20">
        <w:rPr>
          <w:rFonts w:ascii="Times New Roman" w:hAnsi="Times New Roman" w:cs="Times New Roman"/>
          <w:sz w:val="24"/>
          <w:szCs w:val="24"/>
        </w:rPr>
        <w:t>R0102 – 323210 usluge tekućeg i investicijskog održavanja građevinskih objekata</w:t>
      </w:r>
      <w:r w:rsidRPr="00741E20">
        <w:rPr>
          <w:rFonts w:ascii="Times New Roman" w:hAnsi="Times New Roman" w:cs="Times New Roman"/>
          <w:color w:val="000000" w:themeColor="text1"/>
          <w:sz w:val="24"/>
          <w:szCs w:val="24"/>
        </w:rPr>
        <w:t>,  u  ukupnom iznosu od:</w:t>
      </w:r>
    </w:p>
    <w:p w14:paraId="38633FA9" w14:textId="77777777" w:rsidR="00DA34B0" w:rsidRPr="00741E20" w:rsidRDefault="00DA34B0" w:rsidP="00DA34B0">
      <w:pPr>
        <w:suppressAutoHyphens/>
        <w:autoSpaceDN w:val="0"/>
        <w:jc w:val="both"/>
        <w:textAlignment w:val="baseline"/>
        <w:rPr>
          <w:rFonts w:ascii="Times New Roman" w:hAnsi="Times New Roman" w:cs="Times New Roman"/>
          <w:sz w:val="24"/>
          <w:szCs w:val="24"/>
        </w:rPr>
      </w:pPr>
    </w:p>
    <w:p w14:paraId="528E08D1" w14:textId="77777777" w:rsidR="00DA34B0" w:rsidRPr="00741E20" w:rsidRDefault="00DA34B0" w:rsidP="00DA34B0">
      <w:pPr>
        <w:jc w:val="center"/>
        <w:rPr>
          <w:rFonts w:ascii="Times New Roman" w:eastAsiaTheme="minorHAnsi" w:hAnsi="Times New Roman" w:cs="Times New Roman"/>
          <w:sz w:val="24"/>
          <w:szCs w:val="24"/>
        </w:rPr>
      </w:pPr>
      <w:r w:rsidRPr="00741E20">
        <w:rPr>
          <w:rFonts w:ascii="Times New Roman" w:eastAsiaTheme="minorHAnsi" w:hAnsi="Times New Roman" w:cs="Times New Roman"/>
          <w:sz w:val="24"/>
          <w:szCs w:val="24"/>
        </w:rPr>
        <w:t xml:space="preserve">                                   =56.611,00 EUR-a</w:t>
      </w:r>
    </w:p>
    <w:p w14:paraId="2DF50C46" w14:textId="77777777" w:rsidR="00DA34B0" w:rsidRPr="00741E20" w:rsidRDefault="00DA34B0" w:rsidP="00DA34B0">
      <w:pPr>
        <w:jc w:val="center"/>
        <w:rPr>
          <w:rFonts w:ascii="Times New Roman" w:eastAsiaTheme="minorHAnsi" w:hAnsi="Times New Roman" w:cs="Times New Roman"/>
          <w:sz w:val="24"/>
          <w:szCs w:val="24"/>
          <w:u w:val="single"/>
        </w:rPr>
      </w:pPr>
      <w:r w:rsidRPr="00741E20">
        <w:rPr>
          <w:rFonts w:ascii="Times New Roman" w:eastAsiaTheme="minorHAnsi" w:hAnsi="Times New Roman" w:cs="Times New Roman"/>
          <w:sz w:val="24"/>
          <w:szCs w:val="24"/>
        </w:rPr>
        <w:t xml:space="preserve">                         </w:t>
      </w:r>
      <w:r w:rsidRPr="00741E20">
        <w:rPr>
          <w:rFonts w:ascii="Times New Roman" w:eastAsiaTheme="minorHAnsi" w:hAnsi="Times New Roman" w:cs="Times New Roman"/>
          <w:sz w:val="24"/>
          <w:szCs w:val="24"/>
          <w:u w:val="single"/>
        </w:rPr>
        <w:t>+ PDV(25%)        = 14.152,75 EUR-a</w:t>
      </w:r>
      <w:r w:rsidRPr="00741E20">
        <w:rPr>
          <w:rFonts w:ascii="Times New Roman" w:eastAsiaTheme="minorHAnsi" w:hAnsi="Times New Roman" w:cs="Times New Roman"/>
          <w:sz w:val="24"/>
          <w:szCs w:val="24"/>
          <w:u w:val="single"/>
        </w:rPr>
        <w:tab/>
      </w:r>
      <w:r w:rsidRPr="00741E20">
        <w:rPr>
          <w:rFonts w:ascii="Times New Roman" w:eastAsiaTheme="minorHAnsi" w:hAnsi="Times New Roman" w:cs="Times New Roman"/>
          <w:sz w:val="24"/>
          <w:szCs w:val="24"/>
          <w:u w:val="single"/>
        </w:rPr>
        <w:tab/>
      </w:r>
    </w:p>
    <w:p w14:paraId="2CE4A4CF" w14:textId="77777777" w:rsidR="00DA34B0" w:rsidRPr="00741E20" w:rsidRDefault="00DA34B0" w:rsidP="00DA34B0">
      <w:pPr>
        <w:jc w:val="center"/>
        <w:rPr>
          <w:rFonts w:ascii="Times New Roman" w:eastAsiaTheme="minorHAnsi" w:hAnsi="Times New Roman" w:cs="Times New Roman"/>
          <w:b/>
          <w:bCs/>
          <w:sz w:val="24"/>
          <w:szCs w:val="24"/>
        </w:rPr>
      </w:pPr>
      <w:r w:rsidRPr="00741E20">
        <w:rPr>
          <w:rFonts w:ascii="Times New Roman" w:eastAsiaTheme="minorHAnsi" w:hAnsi="Times New Roman" w:cs="Times New Roman"/>
          <w:b/>
          <w:bCs/>
          <w:sz w:val="24"/>
          <w:szCs w:val="24"/>
        </w:rPr>
        <w:t xml:space="preserve">   SVEUKUPNO        = 70.763,75 EUR-a</w:t>
      </w:r>
    </w:p>
    <w:p w14:paraId="5A9368B2" w14:textId="77777777" w:rsidR="00DA34B0" w:rsidRPr="00741E20" w:rsidRDefault="00DA34B0" w:rsidP="00DA34B0">
      <w:pPr>
        <w:jc w:val="center"/>
        <w:rPr>
          <w:rFonts w:ascii="Times New Roman" w:eastAsiaTheme="minorHAnsi" w:hAnsi="Times New Roman" w:cs="Times New Roman"/>
          <w:b/>
          <w:bCs/>
          <w:sz w:val="24"/>
          <w:szCs w:val="24"/>
        </w:rPr>
      </w:pPr>
      <w:r w:rsidRPr="00741E20">
        <w:rPr>
          <w:rFonts w:ascii="Times New Roman" w:eastAsiaTheme="minorHAnsi" w:hAnsi="Times New Roman"/>
          <w:sz w:val="24"/>
          <w:szCs w:val="24"/>
        </w:rPr>
        <w:t xml:space="preserve">(slovima: </w:t>
      </w:r>
      <w:proofErr w:type="spellStart"/>
      <w:r w:rsidRPr="00741E20">
        <w:rPr>
          <w:rFonts w:ascii="Times New Roman" w:eastAsiaTheme="minorHAnsi" w:hAnsi="Times New Roman"/>
          <w:sz w:val="24"/>
          <w:szCs w:val="24"/>
        </w:rPr>
        <w:t>sedamdesettisućasedamstošezdesettrieurasedamdesetpetcenti</w:t>
      </w:r>
      <w:proofErr w:type="spellEnd"/>
      <w:r w:rsidRPr="00741E20">
        <w:rPr>
          <w:rFonts w:ascii="Times New Roman" w:eastAsiaTheme="minorHAnsi" w:hAnsi="Times New Roman"/>
          <w:sz w:val="24"/>
          <w:szCs w:val="24"/>
        </w:rPr>
        <w:t>)</w:t>
      </w:r>
    </w:p>
    <w:p w14:paraId="64246A26" w14:textId="77777777" w:rsidR="00DA34B0" w:rsidRPr="00741E20" w:rsidRDefault="00DA34B0" w:rsidP="00DA34B0">
      <w:pPr>
        <w:jc w:val="center"/>
        <w:rPr>
          <w:rFonts w:ascii="Times New Roman" w:eastAsiaTheme="minorHAnsi" w:hAnsi="Times New Roman" w:cs="Times New Roman"/>
          <w:sz w:val="24"/>
          <w:szCs w:val="24"/>
        </w:rPr>
      </w:pPr>
    </w:p>
    <w:p w14:paraId="64092CD0" w14:textId="77777777" w:rsidR="00DA34B0" w:rsidRPr="00741E20" w:rsidRDefault="00DA34B0" w:rsidP="00DA34B0">
      <w:pPr>
        <w:suppressAutoHyphens/>
        <w:autoSpaceDN w:val="0"/>
        <w:jc w:val="both"/>
        <w:textAlignment w:val="baseline"/>
        <w:rPr>
          <w:rFonts w:ascii="Times New Roman" w:hAnsi="Times New Roman" w:cs="Times New Roman"/>
          <w:b/>
          <w:bCs/>
          <w:sz w:val="24"/>
          <w:szCs w:val="24"/>
        </w:rPr>
      </w:pPr>
      <w:r w:rsidRPr="00741E20">
        <w:rPr>
          <w:rFonts w:ascii="Times New Roman" w:eastAsiaTheme="minorHAnsi" w:hAnsi="Times New Roman" w:cs="Times New Roman"/>
          <w:sz w:val="24"/>
          <w:szCs w:val="24"/>
        </w:rPr>
        <w:t xml:space="preserve">       </w:t>
      </w:r>
      <w:r w:rsidRPr="00741E20">
        <w:rPr>
          <w:rFonts w:ascii="Times New Roman" w:hAnsi="Times New Roman" w:cs="Times New Roman"/>
          <w:sz w:val="24"/>
          <w:szCs w:val="24"/>
        </w:rPr>
        <w:t xml:space="preserve">           </w:t>
      </w:r>
    </w:p>
    <w:p w14:paraId="4F090ED0" w14:textId="77777777" w:rsidR="00DA34B0" w:rsidRPr="00741E20" w:rsidRDefault="00DA34B0" w:rsidP="00DA34B0">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II.</w:t>
      </w:r>
    </w:p>
    <w:p w14:paraId="298A26F1" w14:textId="77777777" w:rsidR="00DA34B0" w:rsidRPr="00741E20" w:rsidRDefault="00DA34B0" w:rsidP="00DA34B0">
      <w:pPr>
        <w:suppressAutoHyphens/>
        <w:autoSpaceDN w:val="0"/>
        <w:ind w:firstLine="709"/>
        <w:jc w:val="both"/>
        <w:textAlignment w:val="baseline"/>
        <w:rPr>
          <w:rFonts w:ascii="Times New Roman" w:hAnsi="Times New Roman" w:cs="Times New Roman"/>
          <w:sz w:val="24"/>
          <w:szCs w:val="24"/>
        </w:rPr>
      </w:pPr>
      <w:r w:rsidRPr="00741E20">
        <w:rPr>
          <w:rFonts w:ascii="Times New Roman" w:hAnsi="Times New Roman" w:cs="Times New Roman"/>
          <w:sz w:val="24"/>
          <w:szCs w:val="24"/>
        </w:rPr>
        <w:t>Ovaj Zaključak stupa na snagu danom donošenja i objaviti će se na internetskoj stranici Općine Križ.</w:t>
      </w:r>
    </w:p>
    <w:p w14:paraId="3404BC2D" w14:textId="77777777" w:rsidR="00DA34B0" w:rsidRPr="00741E20" w:rsidRDefault="00DA34B0" w:rsidP="00DA34B0">
      <w:pPr>
        <w:suppressAutoHyphens/>
        <w:autoSpaceDN w:val="0"/>
        <w:jc w:val="center"/>
        <w:textAlignment w:val="baseline"/>
        <w:rPr>
          <w:rFonts w:ascii="Times New Roman" w:hAnsi="Times New Roman" w:cs="Times New Roman"/>
          <w:sz w:val="24"/>
          <w:szCs w:val="24"/>
        </w:rPr>
      </w:pPr>
    </w:p>
    <w:p w14:paraId="34B3CEE8" w14:textId="77777777" w:rsidR="00DA34B0" w:rsidRPr="00741E20" w:rsidRDefault="00DA34B0" w:rsidP="00DA34B0">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REPUBLIKA HRVATSKA</w:t>
      </w:r>
    </w:p>
    <w:p w14:paraId="71157BD6" w14:textId="77777777" w:rsidR="00DA34B0" w:rsidRPr="00741E20" w:rsidRDefault="00DA34B0" w:rsidP="00DA34B0">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ZAGREBAČKA ŽUPANIJA</w:t>
      </w:r>
    </w:p>
    <w:p w14:paraId="603CAD9D" w14:textId="77777777" w:rsidR="00DA34B0" w:rsidRPr="00741E20" w:rsidRDefault="00DA34B0" w:rsidP="00DA34B0">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OPĆINA KRIŽ</w:t>
      </w:r>
    </w:p>
    <w:p w14:paraId="12DD3708" w14:textId="77777777" w:rsidR="00DA34B0" w:rsidRDefault="00DA34B0" w:rsidP="00DA34B0">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OPĆINSKO VIJEĆE</w:t>
      </w:r>
    </w:p>
    <w:p w14:paraId="742C0D1F" w14:textId="77777777" w:rsidR="00257894" w:rsidRPr="00741E20" w:rsidRDefault="00257894" w:rsidP="00DA34B0">
      <w:pPr>
        <w:suppressAutoHyphens/>
        <w:autoSpaceDN w:val="0"/>
        <w:jc w:val="center"/>
        <w:textAlignment w:val="baseline"/>
        <w:rPr>
          <w:rFonts w:ascii="Times New Roman" w:hAnsi="Times New Roman" w:cs="Times New Roman"/>
          <w:sz w:val="24"/>
          <w:szCs w:val="24"/>
        </w:rPr>
      </w:pPr>
    </w:p>
    <w:p w14:paraId="4B94DCF6" w14:textId="68916FCA" w:rsidR="00DA34B0" w:rsidRPr="00741E20" w:rsidRDefault="00DA34B0" w:rsidP="00DA34B0">
      <w:pPr>
        <w:suppressAutoHyphens/>
        <w:autoSpaceDN w:val="0"/>
        <w:textAlignment w:val="baseline"/>
        <w:rPr>
          <w:rFonts w:ascii="Times New Roman" w:hAnsi="Times New Roman" w:cs="Times New Roman"/>
          <w:sz w:val="24"/>
          <w:szCs w:val="24"/>
        </w:rPr>
      </w:pPr>
      <w:r w:rsidRPr="00741E20">
        <w:rPr>
          <w:rFonts w:ascii="Times New Roman" w:hAnsi="Times New Roman" w:cs="Times New Roman"/>
          <w:sz w:val="24"/>
          <w:szCs w:val="24"/>
        </w:rPr>
        <w:t>KLASA:</w:t>
      </w:r>
      <w:r w:rsidR="00632D41">
        <w:rPr>
          <w:rFonts w:ascii="Times New Roman" w:hAnsi="Times New Roman" w:cs="Times New Roman"/>
          <w:sz w:val="24"/>
          <w:szCs w:val="24"/>
        </w:rPr>
        <w:t xml:space="preserve"> 363-01/25-01/11</w:t>
      </w:r>
      <w:r w:rsidRPr="00741E20">
        <w:rPr>
          <w:rFonts w:ascii="Times New Roman" w:hAnsi="Times New Roman" w:cs="Times New Roman"/>
          <w:sz w:val="24"/>
          <w:szCs w:val="24"/>
        </w:rPr>
        <w:t xml:space="preserve"> </w:t>
      </w:r>
    </w:p>
    <w:p w14:paraId="70915816" w14:textId="2EF4D2E9" w:rsidR="00257894" w:rsidRPr="005A47F2" w:rsidRDefault="00257894" w:rsidP="00257894">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7</w:t>
      </w:r>
    </w:p>
    <w:p w14:paraId="40027545" w14:textId="468F35F3" w:rsidR="00DA34B0" w:rsidRPr="00741E20" w:rsidRDefault="00257894" w:rsidP="00DA34B0">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Križ, </w:t>
      </w:r>
      <w:r>
        <w:rPr>
          <w:rFonts w:ascii="Times New Roman" w:hAnsi="Times New Roman" w:cs="Times New Roman"/>
          <w:sz w:val="24"/>
          <w:szCs w:val="24"/>
        </w:rPr>
        <w:t>27. ožujka 2025.</w:t>
      </w:r>
      <w:r w:rsidR="00DA34B0" w:rsidRPr="00741E20">
        <w:rPr>
          <w:rFonts w:ascii="Times New Roman" w:hAnsi="Times New Roman" w:cs="Times New Roman"/>
          <w:sz w:val="24"/>
          <w:szCs w:val="24"/>
        </w:rPr>
        <w:t xml:space="preserve"> </w:t>
      </w:r>
      <w:r w:rsidR="00DA34B0" w:rsidRPr="00741E20">
        <w:rPr>
          <w:rFonts w:ascii="Times New Roman" w:hAnsi="Times New Roman" w:cs="Times New Roman"/>
          <w:sz w:val="24"/>
          <w:szCs w:val="24"/>
        </w:rPr>
        <w:tab/>
      </w:r>
      <w:r w:rsidR="00DA34B0" w:rsidRPr="00741E20">
        <w:rPr>
          <w:rFonts w:ascii="Times New Roman" w:hAnsi="Times New Roman" w:cs="Times New Roman"/>
          <w:sz w:val="24"/>
          <w:szCs w:val="24"/>
        </w:rPr>
        <w:tab/>
      </w:r>
      <w:r w:rsidR="00DA34B0" w:rsidRPr="00741E20">
        <w:rPr>
          <w:rFonts w:ascii="Times New Roman" w:hAnsi="Times New Roman" w:cs="Times New Roman"/>
          <w:sz w:val="24"/>
          <w:szCs w:val="24"/>
        </w:rPr>
        <w:tab/>
      </w:r>
      <w:r w:rsidR="00DA34B0" w:rsidRPr="00741E20">
        <w:rPr>
          <w:rFonts w:ascii="Times New Roman" w:hAnsi="Times New Roman" w:cs="Times New Roman"/>
          <w:sz w:val="24"/>
          <w:szCs w:val="24"/>
        </w:rPr>
        <w:tab/>
      </w:r>
      <w:r w:rsidR="00DA34B0" w:rsidRPr="00741E20">
        <w:rPr>
          <w:rFonts w:ascii="Times New Roman" w:hAnsi="Times New Roman" w:cs="Times New Roman"/>
          <w:sz w:val="24"/>
          <w:szCs w:val="24"/>
        </w:rPr>
        <w:tab/>
      </w:r>
      <w:r w:rsidR="00DA34B0" w:rsidRPr="00741E20">
        <w:rPr>
          <w:rFonts w:ascii="Times New Roman" w:hAnsi="Times New Roman" w:cs="Times New Roman"/>
          <w:sz w:val="24"/>
          <w:szCs w:val="24"/>
        </w:rPr>
        <w:tab/>
        <w:t xml:space="preserve">  </w:t>
      </w:r>
      <w:r w:rsidR="00DA34B0" w:rsidRPr="00741E20">
        <w:rPr>
          <w:rFonts w:ascii="Times New Roman" w:hAnsi="Times New Roman" w:cs="Times New Roman"/>
          <w:sz w:val="24"/>
          <w:szCs w:val="24"/>
        </w:rPr>
        <w:tab/>
        <w:t xml:space="preserve"> </w:t>
      </w:r>
    </w:p>
    <w:p w14:paraId="3959B68D" w14:textId="77777777" w:rsidR="00DA34B0" w:rsidRPr="00741E20" w:rsidRDefault="00DA34B0" w:rsidP="00DA34B0">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PREDSJEDNIK OPĆINSKOG VIJEĆA </w:t>
      </w:r>
    </w:p>
    <w:p w14:paraId="41BD1AEF" w14:textId="77777777" w:rsidR="00DA34B0" w:rsidRPr="00741E20" w:rsidRDefault="00DA34B0" w:rsidP="00DA34B0">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                    OPĆINE KRIŽ:</w:t>
      </w:r>
    </w:p>
    <w:p w14:paraId="0EBF2941" w14:textId="77777777" w:rsidR="00DA34B0" w:rsidRPr="00741E20" w:rsidRDefault="00DA34B0" w:rsidP="00DA34B0">
      <w:pPr>
        <w:suppressAutoHyphens/>
        <w:autoSpaceDN w:val="0"/>
        <w:ind w:firstLine="709"/>
        <w:jc w:val="both"/>
        <w:textAlignment w:val="baseline"/>
        <w:rPr>
          <w:rFonts w:cs="Times New Roman"/>
        </w:rPr>
      </w:pPr>
      <w:r w:rsidRPr="00741E20">
        <w:rPr>
          <w:rFonts w:ascii="Times New Roman" w:hAnsi="Times New Roman" w:cs="Times New Roman"/>
          <w:sz w:val="24"/>
          <w:szCs w:val="24"/>
        </w:rPr>
        <w:t xml:space="preserve"> </w:t>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t xml:space="preserve">         Zlatko Hrastić</w:t>
      </w:r>
    </w:p>
    <w:p w14:paraId="569E61B4" w14:textId="77777777" w:rsidR="00DA34B0" w:rsidRDefault="00DA34B0" w:rsidP="00DA34B0">
      <w:pPr>
        <w:suppressAutoHyphens/>
        <w:autoSpaceDN w:val="0"/>
        <w:spacing w:after="160" w:line="251" w:lineRule="auto"/>
        <w:textAlignment w:val="baseline"/>
        <w:rPr>
          <w:rFonts w:cs="Times New Roman"/>
        </w:rPr>
      </w:pPr>
    </w:p>
    <w:p w14:paraId="42B0717A" w14:textId="77777777" w:rsidR="00DA34B0" w:rsidRDefault="00DA34B0" w:rsidP="00DA34B0">
      <w:pPr>
        <w:suppressAutoHyphens/>
        <w:autoSpaceDN w:val="0"/>
        <w:spacing w:after="160" w:line="251" w:lineRule="auto"/>
        <w:textAlignment w:val="baseline"/>
        <w:rPr>
          <w:rFonts w:cs="Times New Roman"/>
        </w:rPr>
      </w:pPr>
    </w:p>
    <w:p w14:paraId="6CB24BB0" w14:textId="77777777" w:rsidR="00633C45" w:rsidRDefault="00633C45" w:rsidP="00DA34B0">
      <w:pPr>
        <w:suppressAutoHyphens/>
        <w:autoSpaceDN w:val="0"/>
        <w:spacing w:after="160" w:line="251" w:lineRule="auto"/>
        <w:textAlignment w:val="baseline"/>
        <w:rPr>
          <w:rFonts w:cs="Times New Roman"/>
        </w:rPr>
      </w:pPr>
    </w:p>
    <w:p w14:paraId="3EE7DAA8" w14:textId="77777777" w:rsidR="00633C45" w:rsidRDefault="00633C45" w:rsidP="00DA34B0">
      <w:pPr>
        <w:suppressAutoHyphens/>
        <w:autoSpaceDN w:val="0"/>
        <w:spacing w:after="160" w:line="251" w:lineRule="auto"/>
        <w:textAlignment w:val="baseline"/>
        <w:rPr>
          <w:rFonts w:cs="Times New Roman"/>
        </w:rPr>
      </w:pPr>
    </w:p>
    <w:p w14:paraId="05B70ECD" w14:textId="77777777" w:rsidR="00DA34B0" w:rsidRDefault="00DA34B0" w:rsidP="00DA34B0">
      <w:pPr>
        <w:suppressAutoHyphens/>
        <w:autoSpaceDN w:val="0"/>
        <w:spacing w:after="160" w:line="251" w:lineRule="auto"/>
        <w:textAlignment w:val="baseline"/>
        <w:rPr>
          <w:rFonts w:cs="Times New Roman"/>
        </w:rPr>
      </w:pPr>
    </w:p>
    <w:p w14:paraId="7E7C095F" w14:textId="77777777" w:rsidR="00DA34B0" w:rsidRDefault="00DA34B0" w:rsidP="00DA34B0">
      <w:pPr>
        <w:suppressAutoHyphens/>
        <w:autoSpaceDN w:val="0"/>
        <w:spacing w:after="160" w:line="251" w:lineRule="auto"/>
        <w:textAlignment w:val="baseline"/>
        <w:rPr>
          <w:rFonts w:cs="Times New Roman"/>
        </w:rPr>
      </w:pPr>
    </w:p>
    <w:p w14:paraId="15DDD3BF" w14:textId="77777777" w:rsidR="00DA34B0" w:rsidRDefault="00DA34B0" w:rsidP="00DA34B0">
      <w:pPr>
        <w:suppressAutoHyphens/>
        <w:autoSpaceDN w:val="0"/>
        <w:spacing w:after="160" w:line="251" w:lineRule="auto"/>
        <w:textAlignment w:val="baseline"/>
        <w:rPr>
          <w:rFonts w:cs="Times New Roman"/>
        </w:rPr>
      </w:pPr>
    </w:p>
    <w:p w14:paraId="7C143980" w14:textId="77777777" w:rsidR="00DA34B0" w:rsidRDefault="00DA34B0" w:rsidP="00DA34B0">
      <w:pPr>
        <w:suppressAutoHyphens/>
        <w:autoSpaceDN w:val="0"/>
        <w:spacing w:after="160" w:line="251" w:lineRule="auto"/>
        <w:textAlignment w:val="baseline"/>
        <w:rPr>
          <w:rFonts w:cs="Times New Roman"/>
        </w:rPr>
      </w:pPr>
    </w:p>
    <w:p w14:paraId="1D0CC8DD" w14:textId="77777777" w:rsidR="00DA34B0" w:rsidRDefault="00DA34B0" w:rsidP="00DA34B0">
      <w:pPr>
        <w:suppressAutoHyphens/>
        <w:autoSpaceDN w:val="0"/>
        <w:spacing w:after="160" w:line="251" w:lineRule="auto"/>
        <w:textAlignment w:val="baseline"/>
        <w:rPr>
          <w:rFonts w:cs="Times New Roman"/>
        </w:rPr>
      </w:pPr>
    </w:p>
    <w:p w14:paraId="0CC23B3C" w14:textId="77777777" w:rsidR="0097080C" w:rsidRDefault="0097080C" w:rsidP="00DA34B0">
      <w:pPr>
        <w:ind w:left="7080" w:firstLine="708"/>
        <w:jc w:val="both"/>
        <w:rPr>
          <w:rFonts w:cs="Times New Roman"/>
        </w:rPr>
      </w:pPr>
    </w:p>
    <w:p w14:paraId="7E968894" w14:textId="77777777" w:rsidR="00257894" w:rsidRDefault="00257894" w:rsidP="00DA34B0">
      <w:pPr>
        <w:ind w:left="7080" w:firstLine="708"/>
        <w:jc w:val="both"/>
        <w:rPr>
          <w:rFonts w:ascii="Times New Roman" w:eastAsia="Times New Roman" w:hAnsi="Times New Roman" w:cs="Times New Roman"/>
          <w:sz w:val="24"/>
          <w:szCs w:val="24"/>
          <w:lang w:eastAsia="hr-HR"/>
        </w:rPr>
      </w:pPr>
    </w:p>
    <w:p w14:paraId="55B30753" w14:textId="1B4BBC36" w:rsidR="00DA34B0" w:rsidRPr="00B24EB9"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4571AC5D" w14:textId="7C7397AD" w:rsidR="00DA34B0" w:rsidRPr="005A47F2" w:rsidRDefault="00DA34B0" w:rsidP="00DA34B0">
      <w:pPr>
        <w:suppressAutoHyphens/>
        <w:autoSpaceDN w:val="0"/>
        <w:ind w:firstLine="708"/>
        <w:jc w:val="both"/>
        <w:textAlignment w:val="baseline"/>
        <w:rPr>
          <w:rFonts w:ascii="Times New Roman" w:hAnsi="Times New Roman" w:cs="Times New Roman"/>
          <w:sz w:val="24"/>
          <w:szCs w:val="24"/>
        </w:rPr>
      </w:pPr>
      <w:r w:rsidRPr="005A47F2">
        <w:rPr>
          <w:rFonts w:ascii="Times New Roman" w:hAnsi="Times New Roman" w:cs="Times New Roman"/>
          <w:sz w:val="24"/>
          <w:szCs w:val="24"/>
        </w:rPr>
        <w:t>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w:t>
      </w:r>
      <w:r w:rsidR="00257894">
        <w:rPr>
          <w:rFonts w:ascii="Times New Roman" w:hAnsi="Times New Roman" w:cs="Times New Roman"/>
          <w:sz w:val="24"/>
          <w:szCs w:val="24"/>
        </w:rPr>
        <w:t xml:space="preserve"> 36. </w:t>
      </w:r>
      <w:r w:rsidRPr="005A47F2">
        <w:rPr>
          <w:rFonts w:ascii="Times New Roman" w:hAnsi="Times New Roman" w:cs="Times New Roman"/>
          <w:sz w:val="24"/>
          <w:szCs w:val="24"/>
        </w:rPr>
        <w:t xml:space="preserve">  sjednici održanoj dana </w:t>
      </w:r>
      <w:r w:rsidR="00257894">
        <w:rPr>
          <w:rFonts w:ascii="Times New Roman" w:hAnsi="Times New Roman" w:cs="Times New Roman"/>
          <w:sz w:val="24"/>
          <w:szCs w:val="24"/>
        </w:rPr>
        <w:t xml:space="preserve">27. ožujka </w:t>
      </w:r>
      <w:r w:rsidRPr="005A47F2">
        <w:rPr>
          <w:rFonts w:ascii="Times New Roman" w:hAnsi="Times New Roman" w:cs="Times New Roman"/>
          <w:sz w:val="24"/>
          <w:szCs w:val="24"/>
        </w:rPr>
        <w:t xml:space="preserve">2025. godine donijelo je </w:t>
      </w:r>
    </w:p>
    <w:p w14:paraId="34EE4B78" w14:textId="77777777" w:rsidR="00DA34B0" w:rsidRPr="005A47F2" w:rsidRDefault="00DA34B0" w:rsidP="00DA34B0">
      <w:pPr>
        <w:suppressAutoHyphens/>
        <w:autoSpaceDN w:val="0"/>
        <w:jc w:val="both"/>
        <w:textAlignment w:val="baseline"/>
        <w:rPr>
          <w:rFonts w:ascii="Times New Roman" w:hAnsi="Times New Roman" w:cs="Times New Roman"/>
          <w:sz w:val="24"/>
          <w:szCs w:val="24"/>
        </w:rPr>
      </w:pPr>
    </w:p>
    <w:p w14:paraId="34D212B6" w14:textId="77777777" w:rsidR="00DA34B0" w:rsidRPr="005A47F2" w:rsidRDefault="00DA34B0" w:rsidP="00DA34B0">
      <w:pPr>
        <w:suppressAutoHyphens/>
        <w:autoSpaceDN w:val="0"/>
        <w:jc w:val="center"/>
        <w:textAlignment w:val="baseline"/>
        <w:rPr>
          <w:rFonts w:ascii="Times New Roman" w:hAnsi="Times New Roman" w:cs="Times New Roman"/>
          <w:b/>
          <w:caps/>
          <w:sz w:val="24"/>
          <w:szCs w:val="24"/>
        </w:rPr>
      </w:pPr>
      <w:r w:rsidRPr="005A47F2">
        <w:rPr>
          <w:rFonts w:ascii="Times New Roman" w:hAnsi="Times New Roman" w:cs="Times New Roman"/>
          <w:b/>
          <w:caps/>
          <w:sz w:val="24"/>
          <w:szCs w:val="24"/>
        </w:rPr>
        <w:t>zaključak</w:t>
      </w:r>
    </w:p>
    <w:p w14:paraId="7A249AF8" w14:textId="2C903E33" w:rsidR="00DA34B0" w:rsidRPr="005A47F2" w:rsidRDefault="00DA34B0" w:rsidP="00DA34B0">
      <w:pPr>
        <w:suppressAutoHyphens/>
        <w:autoSpaceDN w:val="0"/>
        <w:jc w:val="center"/>
        <w:textAlignment w:val="baseline"/>
        <w:rPr>
          <w:rFonts w:ascii="Times New Roman" w:hAnsi="Times New Roman" w:cs="Times New Roman"/>
          <w:b/>
          <w:sz w:val="24"/>
          <w:szCs w:val="24"/>
        </w:rPr>
      </w:pPr>
      <w:r w:rsidRPr="005A47F2">
        <w:rPr>
          <w:rFonts w:ascii="Times New Roman" w:hAnsi="Times New Roman" w:cs="Times New Roman"/>
          <w:b/>
          <w:sz w:val="24"/>
          <w:szCs w:val="24"/>
        </w:rPr>
        <w:t xml:space="preserve">o izdvajanju novčanih sredstava za </w:t>
      </w:r>
      <w:r>
        <w:rPr>
          <w:rFonts w:ascii="Times New Roman" w:hAnsi="Times New Roman" w:cs="Times New Roman"/>
          <w:b/>
          <w:sz w:val="24"/>
          <w:szCs w:val="24"/>
        </w:rPr>
        <w:t xml:space="preserve">radove </w:t>
      </w:r>
      <w:r w:rsidRPr="005A47F2">
        <w:rPr>
          <w:rFonts w:ascii="Times New Roman" w:hAnsi="Times New Roman" w:cs="Times New Roman"/>
          <w:b/>
          <w:sz w:val="24"/>
          <w:szCs w:val="24"/>
        </w:rPr>
        <w:t>asfaltiranj</w:t>
      </w:r>
      <w:r>
        <w:rPr>
          <w:rFonts w:ascii="Times New Roman" w:hAnsi="Times New Roman" w:cs="Times New Roman"/>
          <w:b/>
          <w:sz w:val="24"/>
          <w:szCs w:val="24"/>
        </w:rPr>
        <w:t>a</w:t>
      </w:r>
      <w:r w:rsidRPr="005A47F2">
        <w:rPr>
          <w:rFonts w:ascii="Times New Roman" w:hAnsi="Times New Roman" w:cs="Times New Roman"/>
          <w:b/>
          <w:sz w:val="24"/>
          <w:szCs w:val="24"/>
        </w:rPr>
        <w:t xml:space="preserve"> nerazvrstane </w:t>
      </w:r>
    </w:p>
    <w:p w14:paraId="695A078A" w14:textId="77777777" w:rsidR="00DA34B0" w:rsidRPr="005A47F2" w:rsidRDefault="00DA34B0" w:rsidP="00DA34B0">
      <w:pPr>
        <w:suppressAutoHyphens/>
        <w:autoSpaceDN w:val="0"/>
        <w:jc w:val="center"/>
        <w:textAlignment w:val="baseline"/>
        <w:rPr>
          <w:rFonts w:ascii="Times New Roman" w:hAnsi="Times New Roman" w:cs="Times New Roman"/>
          <w:b/>
          <w:sz w:val="24"/>
          <w:szCs w:val="24"/>
        </w:rPr>
      </w:pPr>
      <w:r w:rsidRPr="005A47F2">
        <w:rPr>
          <w:rFonts w:ascii="Times New Roman" w:hAnsi="Times New Roman" w:cs="Times New Roman"/>
          <w:b/>
          <w:sz w:val="24"/>
          <w:szCs w:val="24"/>
        </w:rPr>
        <w:t xml:space="preserve">ceste N-39 – Ulica </w:t>
      </w:r>
      <w:proofErr w:type="spellStart"/>
      <w:r w:rsidRPr="005A47F2">
        <w:rPr>
          <w:rFonts w:ascii="Times New Roman" w:hAnsi="Times New Roman" w:cs="Times New Roman"/>
          <w:b/>
          <w:sz w:val="24"/>
          <w:szCs w:val="24"/>
        </w:rPr>
        <w:t>Konšćani</w:t>
      </w:r>
      <w:proofErr w:type="spellEnd"/>
      <w:r w:rsidRPr="005A47F2">
        <w:rPr>
          <w:rFonts w:ascii="Times New Roman" w:hAnsi="Times New Roman" w:cs="Times New Roman"/>
          <w:b/>
          <w:sz w:val="24"/>
          <w:szCs w:val="24"/>
        </w:rPr>
        <w:t xml:space="preserve"> prema igralištu</w:t>
      </w:r>
    </w:p>
    <w:p w14:paraId="3DE02541" w14:textId="77777777" w:rsidR="00DA34B0" w:rsidRPr="005A47F2" w:rsidRDefault="00DA34B0" w:rsidP="00DA34B0">
      <w:pPr>
        <w:suppressAutoHyphens/>
        <w:autoSpaceDN w:val="0"/>
        <w:jc w:val="center"/>
        <w:textAlignment w:val="baseline"/>
        <w:rPr>
          <w:rFonts w:ascii="Times New Roman" w:hAnsi="Times New Roman" w:cs="Times New Roman"/>
          <w:b/>
          <w:bCs/>
          <w:caps/>
          <w:sz w:val="24"/>
          <w:szCs w:val="24"/>
        </w:rPr>
      </w:pPr>
    </w:p>
    <w:p w14:paraId="5B020C92" w14:textId="77777777" w:rsidR="00DA34B0" w:rsidRPr="005A47F2" w:rsidRDefault="00DA34B0" w:rsidP="00DA34B0">
      <w:pPr>
        <w:suppressAutoHyphens/>
        <w:autoSpaceDN w:val="0"/>
        <w:jc w:val="center"/>
        <w:textAlignment w:val="baseline"/>
        <w:rPr>
          <w:rFonts w:ascii="Times New Roman" w:hAnsi="Times New Roman" w:cs="Times New Roman"/>
          <w:caps/>
          <w:sz w:val="24"/>
          <w:szCs w:val="24"/>
        </w:rPr>
      </w:pPr>
      <w:r w:rsidRPr="005A47F2">
        <w:rPr>
          <w:rFonts w:ascii="Times New Roman" w:hAnsi="Times New Roman" w:cs="Times New Roman"/>
          <w:caps/>
          <w:sz w:val="24"/>
          <w:szCs w:val="24"/>
        </w:rPr>
        <w:t>I.</w:t>
      </w:r>
    </w:p>
    <w:p w14:paraId="6954C89D" w14:textId="12671616" w:rsidR="006644B6" w:rsidRPr="0097080C" w:rsidRDefault="00DA34B0" w:rsidP="00DA34B0">
      <w:pPr>
        <w:suppressAutoHyphens/>
        <w:autoSpaceDN w:val="0"/>
        <w:jc w:val="both"/>
        <w:textAlignment w:val="baseline"/>
        <w:rPr>
          <w:rFonts w:ascii="Times New Roman" w:hAnsi="Times New Roman" w:cs="Times New Roman"/>
          <w:sz w:val="24"/>
          <w:szCs w:val="24"/>
        </w:rPr>
      </w:pPr>
      <w:r w:rsidRPr="005A47F2">
        <w:rPr>
          <w:rFonts w:ascii="Times New Roman" w:hAnsi="Times New Roman" w:cs="Times New Roman"/>
          <w:sz w:val="24"/>
          <w:szCs w:val="24"/>
        </w:rPr>
        <w:tab/>
        <w:t>Općinsko vijeće Općine Križ odobrava izdvajanje novčanih sredstava</w:t>
      </w:r>
      <w:r w:rsidRPr="005A47F2">
        <w:rPr>
          <w:rFonts w:ascii="Times New Roman" w:hAnsi="Times New Roman" w:cs="Times New Roman"/>
          <w:b/>
          <w:sz w:val="24"/>
          <w:szCs w:val="24"/>
        </w:rPr>
        <w:t xml:space="preserve"> </w:t>
      </w:r>
      <w:r w:rsidRPr="005A47F2">
        <w:rPr>
          <w:rFonts w:ascii="Times New Roman" w:hAnsi="Times New Roman" w:cs="Times New Roman"/>
          <w:sz w:val="24"/>
          <w:szCs w:val="24"/>
        </w:rPr>
        <w:t xml:space="preserve">za plaćanje izvođaču radova za asfaltiranje nerazvrstane ceste N-39 – Ulica </w:t>
      </w:r>
      <w:proofErr w:type="spellStart"/>
      <w:r w:rsidRPr="005A47F2">
        <w:rPr>
          <w:rFonts w:ascii="Times New Roman" w:hAnsi="Times New Roman" w:cs="Times New Roman"/>
          <w:sz w:val="24"/>
          <w:szCs w:val="24"/>
        </w:rPr>
        <w:t>Konšćani</w:t>
      </w:r>
      <w:proofErr w:type="spellEnd"/>
      <w:r w:rsidRPr="005A47F2">
        <w:rPr>
          <w:rFonts w:ascii="Times New Roman" w:hAnsi="Times New Roman" w:cs="Times New Roman"/>
          <w:sz w:val="24"/>
          <w:szCs w:val="24"/>
        </w:rPr>
        <w:t xml:space="preserve"> prema igralištu i</w:t>
      </w:r>
      <w:r w:rsidRPr="005A47F2">
        <w:rPr>
          <w:rFonts w:ascii="Times New Roman" w:hAnsi="Times New Roman" w:cs="Times New Roman"/>
          <w:bCs/>
          <w:sz w:val="24"/>
          <w:szCs w:val="24"/>
        </w:rPr>
        <w:t>z</w:t>
      </w:r>
      <w:r w:rsidRPr="005A47F2">
        <w:rPr>
          <w:rFonts w:ascii="Times New Roman" w:hAnsi="Times New Roman" w:cs="Times New Roman"/>
          <w:sz w:val="24"/>
          <w:szCs w:val="24"/>
        </w:rPr>
        <w:t xml:space="preserve"> Proračuna Općine Križ </w:t>
      </w:r>
      <w:r w:rsidRPr="005A47F2">
        <w:rPr>
          <w:rFonts w:ascii="Times New Roman" w:hAnsi="Times New Roman" w:cs="Times New Roman"/>
          <w:color w:val="000000" w:themeColor="text1"/>
          <w:sz w:val="24"/>
          <w:szCs w:val="24"/>
        </w:rPr>
        <w:t xml:space="preserve">za 2025. godinu i projekcija za 2026. i 2027. godinu, s pozicije </w:t>
      </w:r>
      <w:r w:rsidRPr="005A47F2">
        <w:rPr>
          <w:rFonts w:ascii="Times New Roman" w:hAnsi="Times New Roman" w:cs="Times New Roman"/>
          <w:sz w:val="24"/>
          <w:szCs w:val="24"/>
        </w:rPr>
        <w:t xml:space="preserve">R0102 – 323210 usluge tekućeg i investicijskog održavanja građevinskih objekata do najviše iznosa od 43.000,00 EUR-a (slovima: </w:t>
      </w:r>
      <w:proofErr w:type="spellStart"/>
      <w:r w:rsidRPr="005A47F2">
        <w:rPr>
          <w:rFonts w:ascii="Times New Roman" w:hAnsi="Times New Roman" w:cs="Times New Roman"/>
          <w:sz w:val="24"/>
          <w:szCs w:val="24"/>
        </w:rPr>
        <w:t>četrdesettritisućeeura</w:t>
      </w:r>
      <w:proofErr w:type="spellEnd"/>
      <w:r w:rsidRPr="005A47F2">
        <w:rPr>
          <w:rFonts w:ascii="Times New Roman" w:hAnsi="Times New Roman" w:cs="Times New Roman"/>
          <w:sz w:val="24"/>
          <w:szCs w:val="24"/>
        </w:rPr>
        <w:t>).</w:t>
      </w:r>
    </w:p>
    <w:p w14:paraId="50D34104" w14:textId="74A10EDE" w:rsidR="00DA34B0" w:rsidRPr="006644B6" w:rsidRDefault="00DA34B0" w:rsidP="006644B6">
      <w:pPr>
        <w:suppressAutoHyphens/>
        <w:autoSpaceDN w:val="0"/>
        <w:ind w:firstLine="708"/>
        <w:jc w:val="both"/>
        <w:textAlignment w:val="baseline"/>
        <w:rPr>
          <w:rFonts w:ascii="Times New Roman" w:hAnsi="Times New Roman" w:cs="Times New Roman"/>
          <w:sz w:val="24"/>
          <w:szCs w:val="24"/>
        </w:rPr>
      </w:pPr>
      <w:r w:rsidRPr="005A47F2">
        <w:rPr>
          <w:rFonts w:ascii="Times New Roman" w:hAnsi="Times New Roman" w:cs="Times New Roman"/>
          <w:sz w:val="24"/>
          <w:szCs w:val="24"/>
        </w:rPr>
        <w:t>Konačni iznos potrebnih sredstava za predmetne radove biti će utvrđen po završetku postupka nabave i utvrditi će se u Godišnjem izvještaju o izvršenju Proračuna Općine Križ za 2025. godinu.</w:t>
      </w:r>
    </w:p>
    <w:p w14:paraId="537226B2" w14:textId="77777777" w:rsidR="00DA34B0" w:rsidRPr="005A47F2" w:rsidRDefault="00DA34B0" w:rsidP="00DA34B0">
      <w:pPr>
        <w:suppressAutoHyphens/>
        <w:autoSpaceDN w:val="0"/>
        <w:jc w:val="both"/>
        <w:textAlignment w:val="baseline"/>
        <w:rPr>
          <w:rFonts w:ascii="Times New Roman" w:hAnsi="Times New Roman" w:cs="Times New Roman"/>
          <w:b/>
          <w:bCs/>
          <w:sz w:val="24"/>
          <w:szCs w:val="24"/>
        </w:rPr>
      </w:pPr>
      <w:r w:rsidRPr="005A47F2">
        <w:rPr>
          <w:rFonts w:ascii="Times New Roman" w:eastAsiaTheme="minorHAnsi" w:hAnsi="Times New Roman" w:cs="Times New Roman"/>
          <w:sz w:val="24"/>
          <w:szCs w:val="24"/>
        </w:rPr>
        <w:t xml:space="preserve">       </w:t>
      </w:r>
      <w:r w:rsidRPr="005A47F2">
        <w:rPr>
          <w:rFonts w:ascii="Times New Roman" w:hAnsi="Times New Roman" w:cs="Times New Roman"/>
          <w:sz w:val="24"/>
          <w:szCs w:val="24"/>
        </w:rPr>
        <w:t xml:space="preserve">           </w:t>
      </w:r>
    </w:p>
    <w:p w14:paraId="5D43583F" w14:textId="77777777" w:rsidR="00DA34B0" w:rsidRPr="005A47F2" w:rsidRDefault="00DA34B0" w:rsidP="00DA34B0">
      <w:pPr>
        <w:suppressAutoHyphens/>
        <w:autoSpaceDN w:val="0"/>
        <w:jc w:val="center"/>
        <w:textAlignment w:val="baseline"/>
        <w:rPr>
          <w:rFonts w:ascii="Times New Roman" w:hAnsi="Times New Roman" w:cs="Times New Roman"/>
          <w:caps/>
          <w:sz w:val="24"/>
          <w:szCs w:val="24"/>
        </w:rPr>
      </w:pPr>
      <w:r w:rsidRPr="005A47F2">
        <w:rPr>
          <w:rFonts w:ascii="Times New Roman" w:hAnsi="Times New Roman" w:cs="Times New Roman"/>
          <w:caps/>
          <w:sz w:val="24"/>
          <w:szCs w:val="24"/>
        </w:rPr>
        <w:t>II.</w:t>
      </w:r>
    </w:p>
    <w:p w14:paraId="7B9D6411" w14:textId="77777777" w:rsidR="00DA34B0" w:rsidRPr="005A47F2" w:rsidRDefault="00DA34B0" w:rsidP="00DA34B0">
      <w:pPr>
        <w:suppressAutoHyphens/>
        <w:autoSpaceDN w:val="0"/>
        <w:ind w:firstLine="709"/>
        <w:jc w:val="both"/>
        <w:textAlignment w:val="baseline"/>
        <w:rPr>
          <w:rFonts w:ascii="Times New Roman" w:hAnsi="Times New Roman" w:cs="Times New Roman"/>
          <w:sz w:val="24"/>
          <w:szCs w:val="24"/>
        </w:rPr>
      </w:pPr>
      <w:r w:rsidRPr="005A47F2">
        <w:rPr>
          <w:rFonts w:ascii="Times New Roman" w:hAnsi="Times New Roman" w:cs="Times New Roman"/>
          <w:sz w:val="24"/>
          <w:szCs w:val="24"/>
        </w:rPr>
        <w:t>Ovaj Zaključak stupa na snagu danom donošenja i objaviti će se na internetskoj stranici Općine Križ.</w:t>
      </w:r>
    </w:p>
    <w:p w14:paraId="6014D1B1" w14:textId="77777777" w:rsidR="00DA34B0" w:rsidRPr="005A47F2" w:rsidRDefault="00DA34B0" w:rsidP="00DA34B0">
      <w:pPr>
        <w:suppressAutoHyphens/>
        <w:autoSpaceDN w:val="0"/>
        <w:jc w:val="center"/>
        <w:textAlignment w:val="baseline"/>
        <w:rPr>
          <w:rFonts w:ascii="Times New Roman" w:hAnsi="Times New Roman" w:cs="Times New Roman"/>
          <w:sz w:val="24"/>
          <w:szCs w:val="24"/>
        </w:rPr>
      </w:pPr>
    </w:p>
    <w:p w14:paraId="19BD5456" w14:textId="77777777" w:rsidR="00DA34B0" w:rsidRPr="005A47F2" w:rsidRDefault="00DA34B0" w:rsidP="00DA34B0">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REPUBLIKA HRVATSKA</w:t>
      </w:r>
    </w:p>
    <w:p w14:paraId="0F592357" w14:textId="77777777" w:rsidR="00DA34B0" w:rsidRPr="005A47F2" w:rsidRDefault="00DA34B0" w:rsidP="00DA34B0">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ZAGREBAČKA ŽUPANIJA</w:t>
      </w:r>
    </w:p>
    <w:p w14:paraId="69AD67A4" w14:textId="77777777" w:rsidR="00DA34B0" w:rsidRPr="005A47F2" w:rsidRDefault="00DA34B0" w:rsidP="00DA34B0">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OPĆINA KRIŽ</w:t>
      </w:r>
    </w:p>
    <w:p w14:paraId="3C6DF0C5" w14:textId="77777777" w:rsidR="00DA34B0" w:rsidRDefault="00DA34B0" w:rsidP="00DA34B0">
      <w:pPr>
        <w:suppressAutoHyphens/>
        <w:autoSpaceDN w:val="0"/>
        <w:jc w:val="center"/>
        <w:textAlignment w:val="baseline"/>
        <w:rPr>
          <w:rFonts w:ascii="Times New Roman" w:hAnsi="Times New Roman" w:cs="Times New Roman"/>
          <w:sz w:val="24"/>
          <w:szCs w:val="24"/>
        </w:rPr>
      </w:pPr>
      <w:r w:rsidRPr="005A47F2">
        <w:rPr>
          <w:rFonts w:ascii="Times New Roman" w:hAnsi="Times New Roman" w:cs="Times New Roman"/>
          <w:sz w:val="24"/>
          <w:szCs w:val="24"/>
        </w:rPr>
        <w:t>OPĆINSKO VIJEĆE</w:t>
      </w:r>
    </w:p>
    <w:p w14:paraId="2B7A1CB6" w14:textId="77777777" w:rsidR="00257894" w:rsidRPr="005A47F2" w:rsidRDefault="00257894" w:rsidP="00DA34B0">
      <w:pPr>
        <w:suppressAutoHyphens/>
        <w:autoSpaceDN w:val="0"/>
        <w:jc w:val="center"/>
        <w:textAlignment w:val="baseline"/>
        <w:rPr>
          <w:rFonts w:ascii="Times New Roman" w:hAnsi="Times New Roman" w:cs="Times New Roman"/>
          <w:sz w:val="24"/>
          <w:szCs w:val="24"/>
        </w:rPr>
      </w:pPr>
    </w:p>
    <w:p w14:paraId="60BA8883" w14:textId="722E25D2" w:rsidR="00DA34B0" w:rsidRPr="005A47F2" w:rsidRDefault="00DA34B0" w:rsidP="00DA34B0">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KLASA: </w:t>
      </w:r>
      <w:r w:rsidR="00632D41">
        <w:rPr>
          <w:rFonts w:ascii="Times New Roman" w:hAnsi="Times New Roman" w:cs="Times New Roman"/>
          <w:sz w:val="24"/>
          <w:szCs w:val="24"/>
        </w:rPr>
        <w:t>363-01/25-01/15</w:t>
      </w:r>
    </w:p>
    <w:p w14:paraId="7F1576BA" w14:textId="63A6BAEB" w:rsidR="00257894" w:rsidRPr="005A47F2" w:rsidRDefault="00257894" w:rsidP="00257894">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3</w:t>
      </w:r>
    </w:p>
    <w:p w14:paraId="6978DF96" w14:textId="3DF07584" w:rsidR="00DA34B0" w:rsidRPr="005A47F2" w:rsidRDefault="00257894" w:rsidP="00DA34B0">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Križ, </w:t>
      </w:r>
      <w:r>
        <w:rPr>
          <w:rFonts w:ascii="Times New Roman" w:hAnsi="Times New Roman" w:cs="Times New Roman"/>
          <w:sz w:val="24"/>
          <w:szCs w:val="24"/>
        </w:rPr>
        <w:t>27. ožujka 2025.</w:t>
      </w:r>
      <w:r w:rsidR="00DA34B0" w:rsidRPr="005A47F2">
        <w:rPr>
          <w:rFonts w:ascii="Times New Roman" w:hAnsi="Times New Roman" w:cs="Times New Roman"/>
          <w:sz w:val="24"/>
          <w:szCs w:val="24"/>
        </w:rPr>
        <w:t xml:space="preserve"> </w:t>
      </w:r>
      <w:r w:rsidR="00DA34B0" w:rsidRPr="005A47F2">
        <w:rPr>
          <w:rFonts w:ascii="Times New Roman" w:hAnsi="Times New Roman" w:cs="Times New Roman"/>
          <w:sz w:val="24"/>
          <w:szCs w:val="24"/>
        </w:rPr>
        <w:tab/>
      </w:r>
      <w:r w:rsidR="00DA34B0" w:rsidRPr="005A47F2">
        <w:rPr>
          <w:rFonts w:ascii="Times New Roman" w:hAnsi="Times New Roman" w:cs="Times New Roman"/>
          <w:sz w:val="24"/>
          <w:szCs w:val="24"/>
        </w:rPr>
        <w:tab/>
      </w:r>
      <w:r w:rsidR="00DA34B0" w:rsidRPr="005A47F2">
        <w:rPr>
          <w:rFonts w:ascii="Times New Roman" w:hAnsi="Times New Roman" w:cs="Times New Roman"/>
          <w:sz w:val="24"/>
          <w:szCs w:val="24"/>
        </w:rPr>
        <w:tab/>
      </w:r>
      <w:r w:rsidR="00DA34B0" w:rsidRPr="005A47F2">
        <w:rPr>
          <w:rFonts w:ascii="Times New Roman" w:hAnsi="Times New Roman" w:cs="Times New Roman"/>
          <w:sz w:val="24"/>
          <w:szCs w:val="24"/>
        </w:rPr>
        <w:tab/>
      </w:r>
      <w:r w:rsidR="00DA34B0" w:rsidRPr="005A47F2">
        <w:rPr>
          <w:rFonts w:ascii="Times New Roman" w:hAnsi="Times New Roman" w:cs="Times New Roman"/>
          <w:sz w:val="24"/>
          <w:szCs w:val="24"/>
        </w:rPr>
        <w:tab/>
      </w:r>
      <w:r w:rsidR="00DA34B0" w:rsidRPr="005A47F2">
        <w:rPr>
          <w:rFonts w:ascii="Times New Roman" w:hAnsi="Times New Roman" w:cs="Times New Roman"/>
          <w:sz w:val="24"/>
          <w:szCs w:val="24"/>
        </w:rPr>
        <w:tab/>
        <w:t xml:space="preserve">  </w:t>
      </w:r>
      <w:r w:rsidR="00DA34B0" w:rsidRPr="005A47F2">
        <w:rPr>
          <w:rFonts w:ascii="Times New Roman" w:hAnsi="Times New Roman" w:cs="Times New Roman"/>
          <w:sz w:val="24"/>
          <w:szCs w:val="24"/>
        </w:rPr>
        <w:tab/>
        <w:t xml:space="preserve"> </w:t>
      </w:r>
    </w:p>
    <w:p w14:paraId="5D26760D" w14:textId="77777777" w:rsidR="00DA34B0" w:rsidRPr="005A47F2" w:rsidRDefault="00DA34B0" w:rsidP="00DA34B0">
      <w:pPr>
        <w:suppressAutoHyphens/>
        <w:autoSpaceDN w:val="0"/>
        <w:ind w:left="4956"/>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PREDSJEDNIK OPĆINSKOG VIJEĆA </w:t>
      </w:r>
    </w:p>
    <w:p w14:paraId="278BB487" w14:textId="77777777" w:rsidR="00DA34B0" w:rsidRPr="005A47F2" w:rsidRDefault="00DA34B0" w:rsidP="00DA34B0">
      <w:pPr>
        <w:suppressAutoHyphens/>
        <w:autoSpaceDN w:val="0"/>
        <w:ind w:left="4956"/>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                    OPĆINE KRIŽ:</w:t>
      </w:r>
    </w:p>
    <w:p w14:paraId="359976C9" w14:textId="77777777" w:rsidR="00DA34B0" w:rsidRPr="005A47F2" w:rsidRDefault="00DA34B0" w:rsidP="00DA34B0">
      <w:pPr>
        <w:suppressAutoHyphens/>
        <w:autoSpaceDN w:val="0"/>
        <w:ind w:firstLine="709"/>
        <w:jc w:val="both"/>
        <w:textAlignment w:val="baseline"/>
        <w:rPr>
          <w:rFonts w:cs="Times New Roman"/>
        </w:rPr>
      </w:pPr>
      <w:r w:rsidRPr="005A47F2">
        <w:rPr>
          <w:rFonts w:ascii="Times New Roman" w:hAnsi="Times New Roman" w:cs="Times New Roman"/>
          <w:sz w:val="24"/>
          <w:szCs w:val="24"/>
        </w:rPr>
        <w:t xml:space="preserve"> </w:t>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r>
      <w:r w:rsidRPr="005A47F2">
        <w:rPr>
          <w:rFonts w:ascii="Times New Roman" w:hAnsi="Times New Roman" w:cs="Times New Roman"/>
          <w:sz w:val="24"/>
          <w:szCs w:val="24"/>
        </w:rPr>
        <w:tab/>
        <w:t xml:space="preserve">         Zlatko Hrastić</w:t>
      </w:r>
    </w:p>
    <w:p w14:paraId="5B6ECB65" w14:textId="77777777" w:rsidR="00DA34B0" w:rsidRPr="00051C07" w:rsidRDefault="00DA34B0" w:rsidP="00DA34B0">
      <w:pPr>
        <w:ind w:firstLine="720"/>
        <w:jc w:val="both"/>
        <w:rPr>
          <w:rFonts w:ascii="Times New Roman" w:eastAsia="Times New Roman" w:hAnsi="Times New Roman" w:cs="Times New Roman"/>
          <w:sz w:val="24"/>
          <w:szCs w:val="24"/>
        </w:rPr>
      </w:pPr>
      <w:r w:rsidRPr="00051C07">
        <w:rPr>
          <w:rFonts w:ascii="Times New Roman" w:eastAsia="Times New Roman" w:hAnsi="Times New Roman" w:cs="Times New Roman"/>
          <w:sz w:val="24"/>
          <w:szCs w:val="24"/>
        </w:rPr>
        <w:tab/>
      </w:r>
      <w:r w:rsidRPr="00051C07">
        <w:rPr>
          <w:rFonts w:ascii="Times New Roman" w:eastAsia="Times New Roman" w:hAnsi="Times New Roman" w:cs="Times New Roman"/>
          <w:sz w:val="24"/>
          <w:szCs w:val="24"/>
        </w:rPr>
        <w:tab/>
      </w:r>
      <w:r w:rsidRPr="00051C07">
        <w:rPr>
          <w:rFonts w:ascii="Times New Roman" w:eastAsia="Times New Roman" w:hAnsi="Times New Roman" w:cs="Times New Roman"/>
          <w:sz w:val="24"/>
          <w:szCs w:val="24"/>
        </w:rPr>
        <w:tab/>
      </w:r>
      <w:r w:rsidRPr="00051C07">
        <w:rPr>
          <w:rFonts w:ascii="Times New Roman" w:eastAsia="Times New Roman" w:hAnsi="Times New Roman" w:cs="Times New Roman"/>
          <w:sz w:val="24"/>
          <w:szCs w:val="24"/>
        </w:rPr>
        <w:tab/>
      </w:r>
      <w:r w:rsidRPr="00051C07">
        <w:rPr>
          <w:rFonts w:ascii="Times New Roman" w:eastAsia="Times New Roman" w:hAnsi="Times New Roman" w:cs="Times New Roman"/>
          <w:sz w:val="24"/>
          <w:szCs w:val="24"/>
        </w:rPr>
        <w:tab/>
      </w:r>
      <w:r w:rsidRPr="00051C07">
        <w:rPr>
          <w:rFonts w:ascii="Times New Roman" w:eastAsia="Times New Roman" w:hAnsi="Times New Roman" w:cs="Times New Roman"/>
          <w:sz w:val="24"/>
          <w:szCs w:val="24"/>
        </w:rPr>
        <w:tab/>
        <w:t xml:space="preserve">               </w:t>
      </w:r>
    </w:p>
    <w:p w14:paraId="447DBB61" w14:textId="77777777" w:rsidR="00DA34B0" w:rsidRDefault="00DA34B0" w:rsidP="00DA34B0">
      <w:pPr>
        <w:jc w:val="both"/>
        <w:rPr>
          <w:rFonts w:ascii="Times New Roman" w:eastAsia="Times New Roman" w:hAnsi="Times New Roman" w:cs="Times New Roman"/>
          <w:sz w:val="24"/>
          <w:szCs w:val="24"/>
          <w:lang w:eastAsia="hr-HR"/>
        </w:rPr>
      </w:pPr>
    </w:p>
    <w:p w14:paraId="268A6257" w14:textId="77777777" w:rsidR="00DA34B0" w:rsidRDefault="00DA34B0" w:rsidP="00DA34B0">
      <w:pPr>
        <w:jc w:val="both"/>
        <w:rPr>
          <w:rFonts w:ascii="Times New Roman" w:eastAsia="Times New Roman" w:hAnsi="Times New Roman" w:cs="Times New Roman"/>
          <w:sz w:val="24"/>
          <w:szCs w:val="24"/>
          <w:lang w:eastAsia="hr-HR"/>
        </w:rPr>
      </w:pPr>
    </w:p>
    <w:p w14:paraId="25EB5EE0" w14:textId="77777777" w:rsidR="00DA34B0" w:rsidRDefault="00DA34B0" w:rsidP="00DA34B0">
      <w:pPr>
        <w:jc w:val="both"/>
        <w:rPr>
          <w:rFonts w:ascii="Times New Roman" w:eastAsia="Times New Roman" w:hAnsi="Times New Roman" w:cs="Times New Roman"/>
          <w:sz w:val="24"/>
          <w:szCs w:val="24"/>
          <w:lang w:eastAsia="hr-HR"/>
        </w:rPr>
      </w:pPr>
    </w:p>
    <w:p w14:paraId="51A384DA" w14:textId="77777777" w:rsidR="00DA34B0" w:rsidRDefault="00DA34B0" w:rsidP="00DA34B0">
      <w:pPr>
        <w:jc w:val="both"/>
        <w:rPr>
          <w:rFonts w:ascii="Times New Roman" w:eastAsia="Times New Roman" w:hAnsi="Times New Roman" w:cs="Times New Roman"/>
          <w:sz w:val="24"/>
          <w:szCs w:val="24"/>
          <w:lang w:eastAsia="hr-HR"/>
        </w:rPr>
      </w:pPr>
    </w:p>
    <w:p w14:paraId="092C71FF" w14:textId="77777777" w:rsidR="00DA34B0" w:rsidRDefault="00DA34B0" w:rsidP="00DA34B0">
      <w:pPr>
        <w:jc w:val="both"/>
        <w:rPr>
          <w:rFonts w:ascii="Times New Roman" w:eastAsia="Times New Roman" w:hAnsi="Times New Roman" w:cs="Times New Roman"/>
          <w:sz w:val="24"/>
          <w:szCs w:val="24"/>
          <w:lang w:eastAsia="hr-HR"/>
        </w:rPr>
      </w:pPr>
    </w:p>
    <w:p w14:paraId="091DEC1A" w14:textId="77777777" w:rsidR="00DA34B0" w:rsidRDefault="00DA34B0" w:rsidP="00DA34B0">
      <w:pPr>
        <w:jc w:val="both"/>
        <w:rPr>
          <w:rFonts w:ascii="Times New Roman" w:eastAsia="Times New Roman" w:hAnsi="Times New Roman" w:cs="Times New Roman"/>
          <w:sz w:val="24"/>
          <w:szCs w:val="24"/>
          <w:lang w:eastAsia="hr-HR"/>
        </w:rPr>
      </w:pPr>
    </w:p>
    <w:p w14:paraId="6369C0A4" w14:textId="77777777" w:rsidR="00DA34B0" w:rsidRDefault="00DA34B0" w:rsidP="00DA34B0">
      <w:pPr>
        <w:suppressAutoHyphens/>
        <w:autoSpaceDN w:val="0"/>
        <w:spacing w:after="160" w:line="251" w:lineRule="auto"/>
        <w:textAlignment w:val="baseline"/>
        <w:rPr>
          <w:rFonts w:cs="Times New Roman"/>
        </w:rPr>
      </w:pPr>
    </w:p>
    <w:p w14:paraId="6A06ACDF" w14:textId="77777777" w:rsidR="00DA34B0" w:rsidRDefault="00DA34B0" w:rsidP="00DA34B0">
      <w:pPr>
        <w:suppressAutoHyphens/>
        <w:autoSpaceDN w:val="0"/>
        <w:spacing w:after="160" w:line="251" w:lineRule="auto"/>
        <w:textAlignment w:val="baseline"/>
        <w:rPr>
          <w:rFonts w:cs="Times New Roman"/>
        </w:rPr>
      </w:pPr>
    </w:p>
    <w:p w14:paraId="1E4BDB02" w14:textId="77777777" w:rsidR="00B24EB9" w:rsidRDefault="00B24EB9" w:rsidP="00DA34B0">
      <w:pPr>
        <w:suppressAutoHyphens/>
        <w:autoSpaceDN w:val="0"/>
        <w:spacing w:after="160" w:line="251" w:lineRule="auto"/>
        <w:textAlignment w:val="baseline"/>
        <w:rPr>
          <w:rFonts w:cs="Times New Roman"/>
        </w:rPr>
      </w:pPr>
    </w:p>
    <w:p w14:paraId="0DD77AE0" w14:textId="77777777" w:rsidR="00B24EB9" w:rsidRDefault="00B24EB9" w:rsidP="00DA34B0">
      <w:pPr>
        <w:suppressAutoHyphens/>
        <w:autoSpaceDN w:val="0"/>
        <w:spacing w:after="160" w:line="251" w:lineRule="auto"/>
        <w:textAlignment w:val="baseline"/>
        <w:rPr>
          <w:rFonts w:cs="Times New Roman"/>
        </w:rPr>
      </w:pPr>
    </w:p>
    <w:p w14:paraId="6A25892C" w14:textId="77777777" w:rsidR="00B24EB9" w:rsidRDefault="00B24EB9" w:rsidP="00DA34B0">
      <w:pPr>
        <w:suppressAutoHyphens/>
        <w:autoSpaceDN w:val="0"/>
        <w:spacing w:after="160" w:line="251" w:lineRule="auto"/>
        <w:textAlignment w:val="baseline"/>
        <w:rPr>
          <w:rFonts w:cs="Times New Roman"/>
        </w:rPr>
      </w:pPr>
    </w:p>
    <w:p w14:paraId="6FDFA96F" w14:textId="77777777" w:rsidR="00C206E0" w:rsidRDefault="00C206E0" w:rsidP="00B24EB9">
      <w:pPr>
        <w:ind w:left="7080" w:firstLine="708"/>
        <w:jc w:val="both"/>
        <w:rPr>
          <w:rFonts w:ascii="Times New Roman" w:eastAsia="Times New Roman" w:hAnsi="Times New Roman" w:cs="Times New Roman"/>
          <w:sz w:val="24"/>
          <w:szCs w:val="24"/>
          <w:lang w:eastAsia="hr-HR"/>
        </w:rPr>
      </w:pPr>
    </w:p>
    <w:p w14:paraId="2716CF6D" w14:textId="77777777" w:rsidR="00633C45" w:rsidRDefault="00633C45" w:rsidP="00B24EB9">
      <w:pPr>
        <w:ind w:left="7080" w:firstLine="708"/>
        <w:jc w:val="both"/>
        <w:rPr>
          <w:rFonts w:ascii="Times New Roman" w:eastAsia="Times New Roman" w:hAnsi="Times New Roman" w:cs="Times New Roman"/>
          <w:sz w:val="24"/>
          <w:szCs w:val="24"/>
          <w:lang w:eastAsia="hr-HR"/>
        </w:rPr>
      </w:pPr>
    </w:p>
    <w:p w14:paraId="74410BD6" w14:textId="2734856F" w:rsidR="00B24EB9"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42C66599" w14:textId="0342ABC4" w:rsidR="00B24EB9" w:rsidRPr="00741E20" w:rsidRDefault="00B24EB9" w:rsidP="0097080C">
      <w:pPr>
        <w:suppressAutoHyphens/>
        <w:autoSpaceDN w:val="0"/>
        <w:ind w:firstLine="708"/>
        <w:jc w:val="both"/>
        <w:textAlignment w:val="baseline"/>
        <w:rPr>
          <w:rFonts w:ascii="Times New Roman" w:hAnsi="Times New Roman" w:cs="Times New Roman"/>
          <w:sz w:val="24"/>
          <w:szCs w:val="24"/>
        </w:rPr>
      </w:pPr>
      <w:bookmarkStart w:id="9" w:name="_Hlk193454179"/>
      <w:r w:rsidRPr="00741E20">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257894">
        <w:rPr>
          <w:rFonts w:ascii="Times New Roman" w:hAnsi="Times New Roman" w:cs="Times New Roman"/>
          <w:sz w:val="24"/>
          <w:szCs w:val="24"/>
        </w:rPr>
        <w:t xml:space="preserve">36. </w:t>
      </w:r>
      <w:r w:rsidRPr="00741E20">
        <w:rPr>
          <w:rFonts w:ascii="Times New Roman" w:hAnsi="Times New Roman" w:cs="Times New Roman"/>
          <w:sz w:val="24"/>
          <w:szCs w:val="24"/>
        </w:rPr>
        <w:t xml:space="preserve"> sjednici održanoj dana </w:t>
      </w:r>
      <w:r w:rsidR="00257894">
        <w:rPr>
          <w:rFonts w:ascii="Times New Roman" w:hAnsi="Times New Roman" w:cs="Times New Roman"/>
          <w:sz w:val="24"/>
          <w:szCs w:val="24"/>
        </w:rPr>
        <w:t xml:space="preserve">27. ožujka </w:t>
      </w:r>
      <w:r w:rsidRPr="00741E20">
        <w:rPr>
          <w:rFonts w:ascii="Times New Roman" w:hAnsi="Times New Roman" w:cs="Times New Roman"/>
          <w:sz w:val="24"/>
          <w:szCs w:val="24"/>
        </w:rPr>
        <w:t xml:space="preserve">2025. godine donijelo je </w:t>
      </w:r>
    </w:p>
    <w:p w14:paraId="503464CA" w14:textId="77777777" w:rsidR="00B24EB9" w:rsidRPr="00741E20" w:rsidRDefault="00B24EB9" w:rsidP="00B24EB9">
      <w:pPr>
        <w:suppressAutoHyphens/>
        <w:autoSpaceDN w:val="0"/>
        <w:jc w:val="both"/>
        <w:textAlignment w:val="baseline"/>
        <w:rPr>
          <w:rFonts w:ascii="Times New Roman" w:hAnsi="Times New Roman" w:cs="Times New Roman"/>
          <w:sz w:val="24"/>
          <w:szCs w:val="24"/>
        </w:rPr>
      </w:pPr>
    </w:p>
    <w:p w14:paraId="050B7ACB" w14:textId="77777777" w:rsidR="00B24EB9" w:rsidRPr="00741E20" w:rsidRDefault="00B24EB9" w:rsidP="00B24EB9">
      <w:pPr>
        <w:suppressAutoHyphens/>
        <w:autoSpaceDN w:val="0"/>
        <w:jc w:val="center"/>
        <w:textAlignment w:val="baseline"/>
        <w:rPr>
          <w:rFonts w:ascii="Times New Roman" w:hAnsi="Times New Roman" w:cs="Times New Roman"/>
          <w:b/>
          <w:caps/>
          <w:sz w:val="24"/>
          <w:szCs w:val="24"/>
        </w:rPr>
      </w:pPr>
      <w:r w:rsidRPr="00741E20">
        <w:rPr>
          <w:rFonts w:ascii="Times New Roman" w:hAnsi="Times New Roman" w:cs="Times New Roman"/>
          <w:b/>
          <w:caps/>
          <w:sz w:val="24"/>
          <w:szCs w:val="24"/>
        </w:rPr>
        <w:t>zaključak</w:t>
      </w:r>
    </w:p>
    <w:p w14:paraId="24727652" w14:textId="77777777" w:rsidR="00B24EB9" w:rsidRPr="00741E20" w:rsidRDefault="00B24EB9" w:rsidP="00B24EB9">
      <w:pPr>
        <w:suppressAutoHyphens/>
        <w:autoSpaceDN w:val="0"/>
        <w:jc w:val="center"/>
        <w:textAlignment w:val="baseline"/>
        <w:rPr>
          <w:rFonts w:ascii="Times New Roman" w:hAnsi="Times New Roman" w:cs="Times New Roman"/>
          <w:b/>
          <w:sz w:val="24"/>
          <w:szCs w:val="24"/>
        </w:rPr>
      </w:pPr>
      <w:bookmarkStart w:id="10" w:name="_Hlk530050841"/>
      <w:r w:rsidRPr="00741E20">
        <w:rPr>
          <w:rFonts w:ascii="Times New Roman" w:hAnsi="Times New Roman" w:cs="Times New Roman"/>
          <w:b/>
          <w:sz w:val="24"/>
          <w:szCs w:val="24"/>
        </w:rPr>
        <w:t xml:space="preserve">o izdvajanju novčanih sredstava </w:t>
      </w:r>
      <w:bookmarkStart w:id="11" w:name="_Hlk170798330"/>
      <w:r w:rsidRPr="00741E20">
        <w:rPr>
          <w:rFonts w:ascii="Times New Roman" w:hAnsi="Times New Roman" w:cs="Times New Roman"/>
          <w:b/>
          <w:sz w:val="24"/>
          <w:szCs w:val="24"/>
        </w:rPr>
        <w:t xml:space="preserve">za </w:t>
      </w:r>
      <w:bookmarkEnd w:id="10"/>
      <w:r w:rsidRPr="00741E20">
        <w:rPr>
          <w:rFonts w:ascii="Times New Roman" w:hAnsi="Times New Roman" w:cs="Times New Roman"/>
          <w:b/>
          <w:sz w:val="24"/>
          <w:szCs w:val="24"/>
        </w:rPr>
        <w:t xml:space="preserve">radove dvostruke površinske obrade – odvojak Vinogradske ulice u Križu, odvojak Radničke ulice u Novoselcu i odvojak Željezničke ulice u </w:t>
      </w:r>
      <w:proofErr w:type="spellStart"/>
      <w:r w:rsidRPr="00741E20">
        <w:rPr>
          <w:rFonts w:ascii="Times New Roman" w:hAnsi="Times New Roman" w:cs="Times New Roman"/>
          <w:b/>
          <w:sz w:val="24"/>
          <w:szCs w:val="24"/>
        </w:rPr>
        <w:t>Obedišću</w:t>
      </w:r>
      <w:bookmarkEnd w:id="11"/>
      <w:proofErr w:type="spellEnd"/>
    </w:p>
    <w:p w14:paraId="5631E095" w14:textId="77777777" w:rsidR="00B24EB9" w:rsidRPr="00741E20" w:rsidRDefault="00B24EB9" w:rsidP="00B24EB9">
      <w:pPr>
        <w:suppressAutoHyphens/>
        <w:autoSpaceDN w:val="0"/>
        <w:jc w:val="center"/>
        <w:textAlignment w:val="baseline"/>
        <w:rPr>
          <w:rFonts w:ascii="Times New Roman" w:hAnsi="Times New Roman" w:cs="Times New Roman"/>
          <w:b/>
          <w:bCs/>
          <w:caps/>
          <w:sz w:val="24"/>
          <w:szCs w:val="24"/>
        </w:rPr>
      </w:pPr>
    </w:p>
    <w:p w14:paraId="5281A831" w14:textId="77777777" w:rsidR="00B24EB9" w:rsidRPr="00741E20" w:rsidRDefault="00B24EB9" w:rsidP="00B24EB9">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w:t>
      </w:r>
    </w:p>
    <w:p w14:paraId="531E4780" w14:textId="3D2B2EB4" w:rsidR="00B24EB9" w:rsidRPr="00741E20" w:rsidRDefault="00B24EB9" w:rsidP="00B24EB9">
      <w:pPr>
        <w:suppressAutoHyphens/>
        <w:autoSpaceDN w:val="0"/>
        <w:jc w:val="both"/>
        <w:textAlignment w:val="baseline"/>
        <w:rPr>
          <w:rFonts w:ascii="Times New Roman" w:eastAsiaTheme="minorHAnsi" w:hAnsi="Times New Roman"/>
          <w:kern w:val="2"/>
          <w:sz w:val="24"/>
          <w:szCs w:val="24"/>
          <w14:ligatures w14:val="standardContextual"/>
        </w:rPr>
      </w:pPr>
      <w:r w:rsidRPr="00741E20">
        <w:rPr>
          <w:rFonts w:ascii="Times New Roman" w:eastAsiaTheme="minorHAnsi" w:hAnsi="Times New Roman"/>
          <w:kern w:val="2"/>
          <w:sz w:val="24"/>
          <w:szCs w:val="24"/>
          <w14:ligatures w14:val="standardContextual"/>
        </w:rPr>
        <w:tab/>
        <w:t>Općinsko vijeće Općine Križ odobrava izdvajanje novčanih sredstava</w:t>
      </w:r>
      <w:r w:rsidRPr="00741E20">
        <w:rPr>
          <w:rFonts w:ascii="Times New Roman" w:eastAsiaTheme="minorHAnsi" w:hAnsi="Times New Roman"/>
          <w:b/>
          <w:kern w:val="2"/>
          <w:sz w:val="24"/>
          <w:szCs w:val="24"/>
          <w14:ligatures w14:val="standardContextual"/>
        </w:rPr>
        <w:t xml:space="preserve"> </w:t>
      </w:r>
      <w:r w:rsidRPr="00741E20">
        <w:rPr>
          <w:rFonts w:ascii="Times New Roman" w:eastAsiaTheme="minorHAnsi" w:hAnsi="Times New Roman"/>
          <w:kern w:val="2"/>
          <w:sz w:val="24"/>
          <w:szCs w:val="24"/>
          <w14:ligatures w14:val="standardContextual"/>
        </w:rPr>
        <w:t>za plaćanje trgovačkom društvu</w:t>
      </w:r>
      <w:r w:rsidR="00632D41">
        <w:rPr>
          <w:rFonts w:ascii="Times New Roman" w:eastAsiaTheme="minorHAnsi" w:hAnsi="Times New Roman"/>
          <w:kern w:val="2"/>
          <w:sz w:val="24"/>
          <w:szCs w:val="24"/>
          <w14:ligatures w14:val="standardContextual"/>
        </w:rPr>
        <w:t xml:space="preserve"> STM CROATIA d.o.o., Novigradska 67, 48326 Virje, </w:t>
      </w:r>
      <w:r w:rsidRPr="00741E20">
        <w:rPr>
          <w:rFonts w:ascii="Times New Roman" w:eastAsiaTheme="minorHAnsi" w:hAnsi="Times New Roman"/>
          <w:kern w:val="2"/>
          <w:sz w:val="24"/>
          <w:szCs w:val="24"/>
          <w14:ligatures w14:val="standardContextual"/>
        </w:rPr>
        <w:t>OIB:</w:t>
      </w:r>
      <w:r w:rsidR="00632D41">
        <w:rPr>
          <w:rFonts w:ascii="Times New Roman" w:eastAsiaTheme="minorHAnsi" w:hAnsi="Times New Roman"/>
          <w:kern w:val="2"/>
          <w:sz w:val="24"/>
          <w:szCs w:val="24"/>
          <w14:ligatures w14:val="standardContextual"/>
        </w:rPr>
        <w:t xml:space="preserve"> 091824121407 </w:t>
      </w:r>
      <w:r w:rsidRPr="00741E20">
        <w:rPr>
          <w:rFonts w:ascii="Times New Roman" w:eastAsiaTheme="minorHAnsi" w:hAnsi="Times New Roman"/>
          <w:kern w:val="2"/>
          <w:sz w:val="24"/>
          <w:szCs w:val="24"/>
          <w14:ligatures w14:val="standardContextual"/>
        </w:rPr>
        <w:t xml:space="preserve">za </w:t>
      </w:r>
      <w:r w:rsidRPr="00741E20">
        <w:rPr>
          <w:rFonts w:ascii="Times New Roman" w:hAnsi="Times New Roman" w:cs="Times New Roman"/>
          <w:bCs/>
          <w:sz w:val="24"/>
          <w:szCs w:val="24"/>
        </w:rPr>
        <w:t xml:space="preserve">radove dvostruke površinske obrade – odvojak Vinogradske ulice u Križu, odvojak Radničke ulice u Novoselcu i odvojak Željezničke ulice u </w:t>
      </w:r>
      <w:proofErr w:type="spellStart"/>
      <w:r w:rsidRPr="00741E20">
        <w:rPr>
          <w:rFonts w:ascii="Times New Roman" w:hAnsi="Times New Roman" w:cs="Times New Roman"/>
          <w:bCs/>
          <w:sz w:val="24"/>
          <w:szCs w:val="24"/>
        </w:rPr>
        <w:t>Obedišću</w:t>
      </w:r>
      <w:proofErr w:type="spellEnd"/>
      <w:r w:rsidRPr="00741E20">
        <w:rPr>
          <w:rFonts w:ascii="Times New Roman" w:hAnsi="Times New Roman" w:cs="Times New Roman"/>
          <w:bCs/>
          <w:sz w:val="24"/>
          <w:szCs w:val="24"/>
        </w:rPr>
        <w:t xml:space="preserve"> </w:t>
      </w:r>
      <w:r w:rsidRPr="00741E20">
        <w:rPr>
          <w:rFonts w:ascii="Times New Roman" w:eastAsiaTheme="minorHAnsi" w:hAnsi="Times New Roman"/>
          <w:kern w:val="2"/>
          <w:sz w:val="24"/>
          <w:szCs w:val="24"/>
          <w14:ligatures w14:val="standardContextual"/>
        </w:rPr>
        <w:t>i</w:t>
      </w:r>
      <w:r w:rsidRPr="00741E20">
        <w:rPr>
          <w:rFonts w:ascii="Times New Roman" w:eastAsiaTheme="minorHAnsi" w:hAnsi="Times New Roman"/>
          <w:bCs/>
          <w:kern w:val="2"/>
          <w:sz w:val="24"/>
          <w:szCs w:val="24"/>
          <w14:ligatures w14:val="standardContextual"/>
        </w:rPr>
        <w:t>z</w:t>
      </w:r>
      <w:r w:rsidRPr="00741E20">
        <w:rPr>
          <w:rFonts w:ascii="Times New Roman" w:eastAsiaTheme="minorHAnsi" w:hAnsi="Times New Roman"/>
          <w:kern w:val="2"/>
          <w:sz w:val="24"/>
          <w:szCs w:val="24"/>
          <w14:ligatures w14:val="standardContextual"/>
        </w:rPr>
        <w:t xml:space="preserve"> Proračuna Općine Križ </w:t>
      </w:r>
      <w:r w:rsidRPr="00741E20">
        <w:rPr>
          <w:rFonts w:ascii="Times New Roman" w:eastAsiaTheme="minorHAnsi" w:hAnsi="Times New Roman"/>
          <w:color w:val="000000" w:themeColor="text1"/>
          <w:kern w:val="2"/>
          <w:sz w:val="24"/>
          <w:szCs w:val="24"/>
          <w14:ligatures w14:val="standardContextual"/>
        </w:rPr>
        <w:t xml:space="preserve">za 2025. godinu i projekcija za 2026. i 2027. godinu, s pozicije </w:t>
      </w:r>
      <w:r w:rsidRPr="00741E20">
        <w:rPr>
          <w:rFonts w:ascii="Times New Roman" w:eastAsiaTheme="minorHAnsi" w:hAnsi="Times New Roman"/>
          <w:kern w:val="2"/>
          <w:sz w:val="24"/>
          <w:szCs w:val="24"/>
          <w14:ligatures w14:val="standardContextual"/>
        </w:rPr>
        <w:t>R0102 – 323210 usluge tekućeg i investicijskog održavanja građevinskih objekata</w:t>
      </w:r>
      <w:r w:rsidRPr="00741E20">
        <w:rPr>
          <w:rFonts w:ascii="Times New Roman" w:eastAsiaTheme="minorHAnsi" w:hAnsi="Times New Roman"/>
          <w:color w:val="000000" w:themeColor="text1"/>
          <w:kern w:val="2"/>
          <w:sz w:val="24"/>
          <w:szCs w:val="24"/>
          <w14:ligatures w14:val="standardContextual"/>
        </w:rPr>
        <w:t>,  u  ukupnom iznosu od:</w:t>
      </w:r>
    </w:p>
    <w:p w14:paraId="4BA9E253" w14:textId="77777777" w:rsidR="00B24EB9" w:rsidRPr="00741E20" w:rsidRDefault="00B24EB9" w:rsidP="00B24EB9">
      <w:pPr>
        <w:suppressAutoHyphens/>
        <w:autoSpaceDN w:val="0"/>
        <w:jc w:val="both"/>
        <w:textAlignment w:val="baseline"/>
        <w:rPr>
          <w:rFonts w:ascii="Times New Roman" w:hAnsi="Times New Roman" w:cs="Times New Roman"/>
          <w:sz w:val="24"/>
          <w:szCs w:val="24"/>
        </w:rPr>
      </w:pPr>
    </w:p>
    <w:p w14:paraId="4F5C6869" w14:textId="37B2088C" w:rsidR="00B24EB9" w:rsidRPr="00741E20" w:rsidRDefault="00B24EB9" w:rsidP="00B24EB9">
      <w:pPr>
        <w:jc w:val="center"/>
        <w:rPr>
          <w:rFonts w:ascii="Times New Roman" w:eastAsiaTheme="minorHAnsi" w:hAnsi="Times New Roman" w:cs="Times New Roman"/>
          <w:sz w:val="24"/>
          <w:szCs w:val="24"/>
        </w:rPr>
      </w:pPr>
      <w:r w:rsidRPr="00741E20">
        <w:rPr>
          <w:rFonts w:ascii="Times New Roman" w:eastAsiaTheme="minorHAnsi" w:hAnsi="Times New Roman" w:cs="Times New Roman"/>
          <w:sz w:val="24"/>
          <w:szCs w:val="24"/>
        </w:rPr>
        <w:t xml:space="preserve">                                   = </w:t>
      </w:r>
      <w:r w:rsidR="00632D41">
        <w:rPr>
          <w:rFonts w:ascii="Times New Roman" w:eastAsiaTheme="minorHAnsi" w:hAnsi="Times New Roman" w:cs="Times New Roman"/>
          <w:sz w:val="24"/>
          <w:szCs w:val="24"/>
        </w:rPr>
        <w:t xml:space="preserve">32.665,60 </w:t>
      </w:r>
      <w:r w:rsidRPr="00741E20">
        <w:rPr>
          <w:rFonts w:ascii="Times New Roman" w:eastAsiaTheme="minorHAnsi" w:hAnsi="Times New Roman" w:cs="Times New Roman"/>
          <w:sz w:val="24"/>
          <w:szCs w:val="24"/>
        </w:rPr>
        <w:t xml:space="preserve"> EUR-a</w:t>
      </w:r>
    </w:p>
    <w:p w14:paraId="271E7151" w14:textId="4039E564" w:rsidR="00B24EB9" w:rsidRPr="00741E20" w:rsidRDefault="00B24EB9" w:rsidP="00B24EB9">
      <w:pPr>
        <w:jc w:val="center"/>
        <w:rPr>
          <w:rFonts w:ascii="Times New Roman" w:eastAsiaTheme="minorHAnsi" w:hAnsi="Times New Roman" w:cs="Times New Roman"/>
          <w:sz w:val="24"/>
          <w:szCs w:val="24"/>
          <w:u w:val="single"/>
        </w:rPr>
      </w:pPr>
      <w:r w:rsidRPr="00741E20">
        <w:rPr>
          <w:rFonts w:ascii="Times New Roman" w:eastAsiaTheme="minorHAnsi" w:hAnsi="Times New Roman" w:cs="Times New Roman"/>
          <w:sz w:val="24"/>
          <w:szCs w:val="24"/>
        </w:rPr>
        <w:t xml:space="preserve">                         </w:t>
      </w:r>
      <w:r w:rsidRPr="00741E20">
        <w:rPr>
          <w:rFonts w:ascii="Times New Roman" w:eastAsiaTheme="minorHAnsi" w:hAnsi="Times New Roman" w:cs="Times New Roman"/>
          <w:sz w:val="24"/>
          <w:szCs w:val="24"/>
          <w:u w:val="single"/>
        </w:rPr>
        <w:t xml:space="preserve">+ PDV(25%)        = </w:t>
      </w:r>
      <w:r w:rsidR="00632D41">
        <w:rPr>
          <w:rFonts w:ascii="Times New Roman" w:eastAsiaTheme="minorHAnsi" w:hAnsi="Times New Roman" w:cs="Times New Roman"/>
          <w:sz w:val="24"/>
          <w:szCs w:val="24"/>
          <w:u w:val="single"/>
        </w:rPr>
        <w:t xml:space="preserve">  8.166,40 </w:t>
      </w:r>
      <w:r w:rsidRPr="00741E20">
        <w:rPr>
          <w:rFonts w:ascii="Times New Roman" w:eastAsiaTheme="minorHAnsi" w:hAnsi="Times New Roman" w:cs="Times New Roman"/>
          <w:sz w:val="24"/>
          <w:szCs w:val="24"/>
          <w:u w:val="single"/>
        </w:rPr>
        <w:t>EUR-a</w:t>
      </w:r>
      <w:r w:rsidRPr="00741E20">
        <w:rPr>
          <w:rFonts w:ascii="Times New Roman" w:eastAsiaTheme="minorHAnsi" w:hAnsi="Times New Roman" w:cs="Times New Roman"/>
          <w:sz w:val="24"/>
          <w:szCs w:val="24"/>
          <w:u w:val="single"/>
        </w:rPr>
        <w:tab/>
      </w:r>
      <w:r w:rsidRPr="00741E20">
        <w:rPr>
          <w:rFonts w:ascii="Times New Roman" w:eastAsiaTheme="minorHAnsi" w:hAnsi="Times New Roman" w:cs="Times New Roman"/>
          <w:sz w:val="24"/>
          <w:szCs w:val="24"/>
          <w:u w:val="single"/>
        </w:rPr>
        <w:tab/>
      </w:r>
    </w:p>
    <w:p w14:paraId="55EDFCDA" w14:textId="264C14A1" w:rsidR="00B24EB9" w:rsidRPr="00741E20" w:rsidRDefault="00B24EB9" w:rsidP="00B24EB9">
      <w:pPr>
        <w:jc w:val="center"/>
        <w:rPr>
          <w:rFonts w:ascii="Times New Roman" w:eastAsiaTheme="minorHAnsi" w:hAnsi="Times New Roman" w:cs="Times New Roman"/>
          <w:b/>
          <w:bCs/>
          <w:sz w:val="24"/>
          <w:szCs w:val="24"/>
        </w:rPr>
      </w:pPr>
      <w:r w:rsidRPr="00741E20">
        <w:rPr>
          <w:rFonts w:ascii="Times New Roman" w:eastAsiaTheme="minorHAnsi" w:hAnsi="Times New Roman" w:cs="Times New Roman"/>
          <w:b/>
          <w:bCs/>
          <w:sz w:val="24"/>
          <w:szCs w:val="24"/>
        </w:rPr>
        <w:t xml:space="preserve">   SVEUKUPNO        = </w:t>
      </w:r>
      <w:r w:rsidR="00632D41">
        <w:rPr>
          <w:rFonts w:ascii="Times New Roman" w:eastAsiaTheme="minorHAnsi" w:hAnsi="Times New Roman" w:cs="Times New Roman"/>
          <w:b/>
          <w:bCs/>
          <w:sz w:val="24"/>
          <w:szCs w:val="24"/>
        </w:rPr>
        <w:t xml:space="preserve">40.832,00 </w:t>
      </w:r>
      <w:r w:rsidRPr="00741E20">
        <w:rPr>
          <w:rFonts w:ascii="Times New Roman" w:eastAsiaTheme="minorHAnsi" w:hAnsi="Times New Roman" w:cs="Times New Roman"/>
          <w:b/>
          <w:bCs/>
          <w:sz w:val="24"/>
          <w:szCs w:val="24"/>
        </w:rPr>
        <w:t>EUR-a</w:t>
      </w:r>
    </w:p>
    <w:p w14:paraId="260A1B87" w14:textId="0FD4B816" w:rsidR="00B24EB9" w:rsidRPr="00741E20" w:rsidRDefault="00B24EB9" w:rsidP="00B24EB9">
      <w:pPr>
        <w:jc w:val="center"/>
        <w:rPr>
          <w:rFonts w:ascii="Times New Roman" w:eastAsiaTheme="minorHAnsi" w:hAnsi="Times New Roman" w:cs="Times New Roman"/>
          <w:b/>
          <w:bCs/>
          <w:sz w:val="24"/>
          <w:szCs w:val="24"/>
        </w:rPr>
      </w:pPr>
      <w:r w:rsidRPr="00741E20">
        <w:rPr>
          <w:rFonts w:ascii="Times New Roman" w:eastAsiaTheme="minorHAnsi" w:hAnsi="Times New Roman"/>
          <w:sz w:val="24"/>
          <w:szCs w:val="24"/>
        </w:rPr>
        <w:t>(slovima:</w:t>
      </w:r>
      <w:r w:rsidR="00632D41">
        <w:rPr>
          <w:rFonts w:ascii="Times New Roman" w:eastAsiaTheme="minorHAnsi" w:hAnsi="Times New Roman"/>
          <w:sz w:val="24"/>
          <w:szCs w:val="24"/>
        </w:rPr>
        <w:t xml:space="preserve"> </w:t>
      </w:r>
      <w:proofErr w:type="spellStart"/>
      <w:r w:rsidR="00632D41">
        <w:rPr>
          <w:rFonts w:ascii="Times New Roman" w:eastAsiaTheme="minorHAnsi" w:hAnsi="Times New Roman"/>
          <w:sz w:val="24"/>
          <w:szCs w:val="24"/>
        </w:rPr>
        <w:t>četrdesettisućaosamstotridesetdvaeura</w:t>
      </w:r>
      <w:proofErr w:type="spellEnd"/>
      <w:r w:rsidRPr="00741E20">
        <w:rPr>
          <w:rFonts w:ascii="Times New Roman" w:eastAsiaTheme="minorHAnsi" w:hAnsi="Times New Roman"/>
          <w:sz w:val="24"/>
          <w:szCs w:val="24"/>
        </w:rPr>
        <w:t>)</w:t>
      </w:r>
    </w:p>
    <w:p w14:paraId="6CCEC5D5" w14:textId="77777777" w:rsidR="00B24EB9" w:rsidRPr="00741E20" w:rsidRDefault="00B24EB9" w:rsidP="00B24EB9">
      <w:pPr>
        <w:jc w:val="center"/>
        <w:rPr>
          <w:rFonts w:ascii="Times New Roman" w:eastAsiaTheme="minorHAnsi" w:hAnsi="Times New Roman" w:cs="Times New Roman"/>
          <w:sz w:val="24"/>
          <w:szCs w:val="24"/>
        </w:rPr>
      </w:pPr>
    </w:p>
    <w:p w14:paraId="53887AA2" w14:textId="77777777" w:rsidR="00B24EB9" w:rsidRPr="00741E20" w:rsidRDefault="00B24EB9" w:rsidP="00B24EB9">
      <w:pPr>
        <w:suppressAutoHyphens/>
        <w:autoSpaceDN w:val="0"/>
        <w:jc w:val="both"/>
        <w:textAlignment w:val="baseline"/>
        <w:rPr>
          <w:rFonts w:ascii="Times New Roman" w:hAnsi="Times New Roman" w:cs="Times New Roman"/>
          <w:b/>
          <w:bCs/>
          <w:sz w:val="24"/>
          <w:szCs w:val="24"/>
        </w:rPr>
      </w:pPr>
      <w:r w:rsidRPr="00741E20">
        <w:rPr>
          <w:rFonts w:ascii="Times New Roman" w:eastAsiaTheme="minorHAnsi" w:hAnsi="Times New Roman" w:cs="Times New Roman"/>
          <w:sz w:val="24"/>
          <w:szCs w:val="24"/>
        </w:rPr>
        <w:t xml:space="preserve">       </w:t>
      </w:r>
      <w:r w:rsidRPr="00741E20">
        <w:rPr>
          <w:rFonts w:ascii="Times New Roman" w:hAnsi="Times New Roman" w:cs="Times New Roman"/>
          <w:sz w:val="24"/>
          <w:szCs w:val="24"/>
        </w:rPr>
        <w:t xml:space="preserve">           </w:t>
      </w:r>
    </w:p>
    <w:p w14:paraId="35D5753D" w14:textId="77777777" w:rsidR="00B24EB9" w:rsidRPr="00741E20" w:rsidRDefault="00B24EB9" w:rsidP="00B24EB9">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II.</w:t>
      </w:r>
    </w:p>
    <w:p w14:paraId="58FF7D93" w14:textId="77777777" w:rsidR="00B24EB9" w:rsidRPr="00741E20" w:rsidRDefault="00B24EB9" w:rsidP="00B24EB9">
      <w:pPr>
        <w:suppressAutoHyphens/>
        <w:autoSpaceDN w:val="0"/>
        <w:ind w:firstLine="709"/>
        <w:jc w:val="both"/>
        <w:textAlignment w:val="baseline"/>
        <w:rPr>
          <w:rFonts w:ascii="Times New Roman" w:hAnsi="Times New Roman" w:cs="Times New Roman"/>
          <w:sz w:val="24"/>
          <w:szCs w:val="24"/>
        </w:rPr>
      </w:pPr>
      <w:r w:rsidRPr="00741E20">
        <w:rPr>
          <w:rFonts w:ascii="Times New Roman" w:hAnsi="Times New Roman" w:cs="Times New Roman"/>
          <w:sz w:val="24"/>
          <w:szCs w:val="24"/>
        </w:rPr>
        <w:t>Ovaj Zaključak stupa na snagu danom donošenja i objaviti će se na internetskoj stranici Općine Križ.</w:t>
      </w:r>
    </w:p>
    <w:p w14:paraId="5C815721"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p>
    <w:p w14:paraId="68F867F3"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REPUBLIKA HRVATSKA</w:t>
      </w:r>
    </w:p>
    <w:p w14:paraId="1CB8C2C0"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ZAGREBAČKA ŽUPANIJA</w:t>
      </w:r>
    </w:p>
    <w:p w14:paraId="771401AF"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OPĆINA KRIŽ</w:t>
      </w:r>
    </w:p>
    <w:p w14:paraId="559190C8" w14:textId="77777777" w:rsidR="00B24EB9"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OPĆINSKO VIJEĆE</w:t>
      </w:r>
    </w:p>
    <w:p w14:paraId="1273CBC1" w14:textId="77777777" w:rsidR="00257894" w:rsidRPr="00741E20" w:rsidRDefault="00257894" w:rsidP="00B24EB9">
      <w:pPr>
        <w:suppressAutoHyphens/>
        <w:autoSpaceDN w:val="0"/>
        <w:jc w:val="center"/>
        <w:textAlignment w:val="baseline"/>
        <w:rPr>
          <w:rFonts w:ascii="Times New Roman" w:hAnsi="Times New Roman" w:cs="Times New Roman"/>
          <w:sz w:val="24"/>
          <w:szCs w:val="24"/>
        </w:rPr>
      </w:pPr>
    </w:p>
    <w:p w14:paraId="4C6C2C63" w14:textId="42DAAE8E" w:rsidR="00B24EB9" w:rsidRPr="00741E20" w:rsidRDefault="00B24EB9" w:rsidP="00B24EB9">
      <w:pPr>
        <w:suppressAutoHyphens/>
        <w:autoSpaceDN w:val="0"/>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KLASA: </w:t>
      </w:r>
      <w:r w:rsidR="00632D41">
        <w:rPr>
          <w:rFonts w:ascii="Times New Roman" w:hAnsi="Times New Roman" w:cs="Times New Roman"/>
          <w:sz w:val="24"/>
          <w:szCs w:val="24"/>
        </w:rPr>
        <w:t>363-01/25-01/13</w:t>
      </w:r>
    </w:p>
    <w:p w14:paraId="4CD917DA" w14:textId="4AA5B5DB" w:rsidR="00257894" w:rsidRPr="005A47F2" w:rsidRDefault="00257894" w:rsidP="00257894">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7</w:t>
      </w:r>
    </w:p>
    <w:p w14:paraId="4042FF28" w14:textId="393D60AD" w:rsidR="00B24EB9" w:rsidRPr="00741E20" w:rsidRDefault="00257894" w:rsidP="00B24EB9">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Križ, </w:t>
      </w:r>
      <w:r>
        <w:rPr>
          <w:rFonts w:ascii="Times New Roman" w:hAnsi="Times New Roman" w:cs="Times New Roman"/>
          <w:sz w:val="24"/>
          <w:szCs w:val="24"/>
        </w:rPr>
        <w:t>27. ožujka 2025.</w:t>
      </w:r>
      <w:r w:rsidR="00B24EB9" w:rsidRPr="00741E20">
        <w:rPr>
          <w:rFonts w:ascii="Times New Roman" w:hAnsi="Times New Roman" w:cs="Times New Roman"/>
          <w:sz w:val="24"/>
          <w:szCs w:val="24"/>
        </w:rPr>
        <w:t xml:space="preserve"> </w:t>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t xml:space="preserve">  </w:t>
      </w:r>
      <w:r w:rsidR="00B24EB9" w:rsidRPr="00741E20">
        <w:rPr>
          <w:rFonts w:ascii="Times New Roman" w:hAnsi="Times New Roman" w:cs="Times New Roman"/>
          <w:sz w:val="24"/>
          <w:szCs w:val="24"/>
        </w:rPr>
        <w:tab/>
        <w:t xml:space="preserve"> </w:t>
      </w:r>
    </w:p>
    <w:p w14:paraId="65437AEB" w14:textId="77777777" w:rsidR="00B24EB9" w:rsidRPr="00741E20" w:rsidRDefault="00B24EB9" w:rsidP="00B24EB9">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PREDSJEDNIK OPĆINSKOG VIJEĆA </w:t>
      </w:r>
    </w:p>
    <w:p w14:paraId="68CF7DF5" w14:textId="77777777" w:rsidR="00B24EB9" w:rsidRPr="00741E20" w:rsidRDefault="00B24EB9" w:rsidP="00B24EB9">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                    OPĆINE KRIŽ:</w:t>
      </w:r>
    </w:p>
    <w:p w14:paraId="7B20121E" w14:textId="77777777" w:rsidR="00B24EB9" w:rsidRPr="00741E20" w:rsidRDefault="00B24EB9" w:rsidP="00B24EB9">
      <w:pPr>
        <w:suppressAutoHyphens/>
        <w:autoSpaceDN w:val="0"/>
        <w:ind w:firstLine="709"/>
        <w:jc w:val="both"/>
        <w:textAlignment w:val="baseline"/>
        <w:rPr>
          <w:rFonts w:cs="Times New Roman"/>
        </w:rPr>
      </w:pPr>
      <w:r w:rsidRPr="00741E20">
        <w:rPr>
          <w:rFonts w:ascii="Times New Roman" w:hAnsi="Times New Roman" w:cs="Times New Roman"/>
          <w:sz w:val="24"/>
          <w:szCs w:val="24"/>
        </w:rPr>
        <w:t xml:space="preserve"> </w:t>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t xml:space="preserve">         Zlatko Hrastić</w:t>
      </w:r>
    </w:p>
    <w:p w14:paraId="1863FB3E" w14:textId="77777777" w:rsidR="00B24EB9" w:rsidRPr="00741E20" w:rsidRDefault="00B24EB9" w:rsidP="00B24EB9">
      <w:pPr>
        <w:suppressAutoHyphens/>
        <w:autoSpaceDN w:val="0"/>
        <w:spacing w:after="160" w:line="251" w:lineRule="auto"/>
        <w:textAlignment w:val="baseline"/>
        <w:rPr>
          <w:rFonts w:cs="Times New Roman"/>
        </w:rPr>
      </w:pPr>
    </w:p>
    <w:bookmarkEnd w:id="9"/>
    <w:p w14:paraId="7E4D6E43" w14:textId="77777777" w:rsidR="00B24EB9" w:rsidRDefault="00B24EB9" w:rsidP="00C206E0">
      <w:pPr>
        <w:suppressAutoHyphens/>
        <w:autoSpaceDN w:val="0"/>
        <w:jc w:val="both"/>
        <w:textAlignment w:val="baseline"/>
        <w:rPr>
          <w:rFonts w:ascii="Times New Roman" w:eastAsia="Times New Roman" w:hAnsi="Times New Roman" w:cs="Times New Roman"/>
          <w:sz w:val="24"/>
          <w:szCs w:val="24"/>
          <w:lang w:eastAsia="hr-HR"/>
        </w:rPr>
      </w:pPr>
    </w:p>
    <w:p w14:paraId="344C9750" w14:textId="68316577" w:rsidR="00C206E0" w:rsidRPr="00C206E0" w:rsidRDefault="00257894" w:rsidP="00C206E0">
      <w:pPr>
        <w:suppressAutoHyphens/>
        <w:autoSpaceDN w:val="0"/>
        <w:ind w:firstLine="708"/>
        <w:jc w:val="both"/>
        <w:textAlignment w:val="baseline"/>
        <w:rPr>
          <w:rFonts w:ascii="Times New Roman" w:eastAsia="Times New Roman" w:hAnsi="Times New Roman" w:cs="Times New Roman"/>
          <w:b/>
          <w:bCs/>
          <w:sz w:val="28"/>
          <w:szCs w:val="28"/>
          <w:lang w:eastAsia="hr-HR"/>
        </w:rPr>
      </w:pPr>
      <w:r>
        <w:rPr>
          <w:rFonts w:ascii="Times New Roman" w:eastAsia="Times New Roman" w:hAnsi="Times New Roman" w:cs="Times New Roman"/>
          <w:b/>
          <w:bCs/>
          <w:sz w:val="28"/>
          <w:szCs w:val="28"/>
          <w:lang w:eastAsia="hr-HR"/>
        </w:rPr>
        <w:t xml:space="preserve"> </w:t>
      </w:r>
    </w:p>
    <w:p w14:paraId="41BC0BBF" w14:textId="77777777" w:rsidR="00B24EB9" w:rsidRPr="00C206E0" w:rsidRDefault="00B24EB9" w:rsidP="00B24EB9">
      <w:pPr>
        <w:suppressAutoHyphens/>
        <w:autoSpaceDN w:val="0"/>
        <w:ind w:left="7079" w:firstLine="709"/>
        <w:jc w:val="both"/>
        <w:textAlignment w:val="baseline"/>
        <w:rPr>
          <w:rFonts w:ascii="Times New Roman" w:eastAsia="Times New Roman" w:hAnsi="Times New Roman" w:cs="Times New Roman"/>
          <w:b/>
          <w:bCs/>
          <w:sz w:val="28"/>
          <w:szCs w:val="28"/>
          <w:lang w:eastAsia="hr-HR"/>
        </w:rPr>
      </w:pPr>
    </w:p>
    <w:p w14:paraId="09CF03B7" w14:textId="77777777" w:rsidR="00B24EB9" w:rsidRDefault="00B24EB9" w:rsidP="00C206E0">
      <w:pPr>
        <w:suppressAutoHyphens/>
        <w:autoSpaceDN w:val="0"/>
        <w:jc w:val="both"/>
        <w:textAlignment w:val="baseline"/>
        <w:rPr>
          <w:rFonts w:ascii="Times New Roman" w:eastAsia="Times New Roman" w:hAnsi="Times New Roman" w:cs="Times New Roman"/>
          <w:sz w:val="24"/>
          <w:szCs w:val="24"/>
          <w:lang w:eastAsia="hr-HR"/>
        </w:rPr>
      </w:pPr>
    </w:p>
    <w:p w14:paraId="3660C12C" w14:textId="77777777" w:rsidR="00B24EB9" w:rsidRDefault="00B24EB9" w:rsidP="000F2C56">
      <w:pPr>
        <w:suppressAutoHyphens/>
        <w:autoSpaceDN w:val="0"/>
        <w:jc w:val="both"/>
        <w:textAlignment w:val="baseline"/>
        <w:rPr>
          <w:rFonts w:ascii="Times New Roman" w:eastAsia="Times New Roman" w:hAnsi="Times New Roman" w:cs="Times New Roman"/>
          <w:sz w:val="24"/>
          <w:szCs w:val="24"/>
          <w:lang w:eastAsia="hr-HR"/>
        </w:rPr>
      </w:pPr>
    </w:p>
    <w:p w14:paraId="1B121F4E" w14:textId="77777777" w:rsidR="0097080C" w:rsidRDefault="0097080C" w:rsidP="000F2C56">
      <w:pPr>
        <w:suppressAutoHyphens/>
        <w:autoSpaceDN w:val="0"/>
        <w:jc w:val="both"/>
        <w:textAlignment w:val="baseline"/>
        <w:rPr>
          <w:rFonts w:ascii="Times New Roman" w:eastAsia="Times New Roman" w:hAnsi="Times New Roman" w:cs="Times New Roman"/>
          <w:sz w:val="24"/>
          <w:szCs w:val="24"/>
          <w:lang w:eastAsia="hr-HR"/>
        </w:rPr>
      </w:pPr>
    </w:p>
    <w:p w14:paraId="54B4CCC9" w14:textId="77777777" w:rsidR="0097080C" w:rsidRDefault="0097080C" w:rsidP="000F2C56">
      <w:pPr>
        <w:suppressAutoHyphens/>
        <w:autoSpaceDN w:val="0"/>
        <w:jc w:val="both"/>
        <w:textAlignment w:val="baseline"/>
        <w:rPr>
          <w:rFonts w:ascii="Times New Roman" w:eastAsia="Times New Roman" w:hAnsi="Times New Roman" w:cs="Times New Roman"/>
          <w:sz w:val="24"/>
          <w:szCs w:val="24"/>
          <w:lang w:eastAsia="hr-HR"/>
        </w:rPr>
      </w:pPr>
    </w:p>
    <w:p w14:paraId="160FF3BF"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4B44689A" w14:textId="77777777" w:rsidR="00633C45" w:rsidRDefault="00633C45"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7B8DCC96" w14:textId="77777777" w:rsidR="00633C45" w:rsidRDefault="00633C45"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016083ED"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7285912F" w14:textId="7D069A75" w:rsidR="00B24EB9"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40EC1469" w14:textId="17557179" w:rsidR="00B24EB9" w:rsidRPr="00741E20" w:rsidRDefault="00B24EB9" w:rsidP="00B24EB9">
      <w:pPr>
        <w:suppressAutoHyphens/>
        <w:autoSpaceDN w:val="0"/>
        <w:ind w:firstLine="708"/>
        <w:jc w:val="both"/>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257894">
        <w:rPr>
          <w:rFonts w:ascii="Times New Roman" w:hAnsi="Times New Roman" w:cs="Times New Roman"/>
          <w:sz w:val="24"/>
          <w:szCs w:val="24"/>
        </w:rPr>
        <w:t>36.</w:t>
      </w:r>
      <w:r w:rsidRPr="00741E20">
        <w:rPr>
          <w:rFonts w:ascii="Times New Roman" w:hAnsi="Times New Roman" w:cs="Times New Roman"/>
          <w:sz w:val="24"/>
          <w:szCs w:val="24"/>
        </w:rPr>
        <w:t xml:space="preserve">  sjednici održanoj dana </w:t>
      </w:r>
      <w:r w:rsidR="00257894">
        <w:rPr>
          <w:rFonts w:ascii="Times New Roman" w:hAnsi="Times New Roman" w:cs="Times New Roman"/>
          <w:sz w:val="24"/>
          <w:szCs w:val="24"/>
        </w:rPr>
        <w:t xml:space="preserve">27. ožujka </w:t>
      </w:r>
      <w:r w:rsidRPr="00741E20">
        <w:rPr>
          <w:rFonts w:ascii="Times New Roman" w:hAnsi="Times New Roman" w:cs="Times New Roman"/>
          <w:sz w:val="24"/>
          <w:szCs w:val="24"/>
        </w:rPr>
        <w:t xml:space="preserve">2025. godine donijelo je </w:t>
      </w:r>
    </w:p>
    <w:p w14:paraId="3BD7C5AE" w14:textId="77777777" w:rsidR="00B24EB9" w:rsidRPr="00741E20" w:rsidRDefault="00B24EB9" w:rsidP="00B24EB9">
      <w:pPr>
        <w:suppressAutoHyphens/>
        <w:autoSpaceDN w:val="0"/>
        <w:jc w:val="both"/>
        <w:textAlignment w:val="baseline"/>
        <w:rPr>
          <w:rFonts w:ascii="Times New Roman" w:hAnsi="Times New Roman" w:cs="Times New Roman"/>
          <w:sz w:val="24"/>
          <w:szCs w:val="24"/>
        </w:rPr>
      </w:pPr>
    </w:p>
    <w:p w14:paraId="5FC76D44" w14:textId="77777777" w:rsidR="00B24EB9" w:rsidRPr="00741E20" w:rsidRDefault="00B24EB9" w:rsidP="00B24EB9">
      <w:pPr>
        <w:suppressAutoHyphens/>
        <w:autoSpaceDN w:val="0"/>
        <w:jc w:val="center"/>
        <w:textAlignment w:val="baseline"/>
        <w:rPr>
          <w:rFonts w:ascii="Times New Roman" w:hAnsi="Times New Roman" w:cs="Times New Roman"/>
          <w:b/>
          <w:caps/>
          <w:sz w:val="24"/>
          <w:szCs w:val="24"/>
        </w:rPr>
      </w:pPr>
      <w:r w:rsidRPr="00741E20">
        <w:rPr>
          <w:rFonts w:ascii="Times New Roman" w:hAnsi="Times New Roman" w:cs="Times New Roman"/>
          <w:b/>
          <w:caps/>
          <w:sz w:val="24"/>
          <w:szCs w:val="24"/>
        </w:rPr>
        <w:t>zaključak</w:t>
      </w:r>
    </w:p>
    <w:p w14:paraId="00B7A75E" w14:textId="77777777" w:rsidR="00B24EB9" w:rsidRPr="00741E20" w:rsidRDefault="00B24EB9" w:rsidP="00B24EB9">
      <w:pPr>
        <w:suppressAutoHyphens/>
        <w:autoSpaceDN w:val="0"/>
        <w:jc w:val="center"/>
        <w:textAlignment w:val="baseline"/>
        <w:rPr>
          <w:rFonts w:ascii="Times New Roman" w:hAnsi="Times New Roman" w:cs="Times New Roman"/>
          <w:b/>
          <w:sz w:val="24"/>
          <w:szCs w:val="24"/>
        </w:rPr>
      </w:pPr>
      <w:r w:rsidRPr="00741E20">
        <w:rPr>
          <w:rFonts w:ascii="Times New Roman" w:hAnsi="Times New Roman" w:cs="Times New Roman"/>
          <w:b/>
          <w:sz w:val="24"/>
          <w:szCs w:val="24"/>
        </w:rPr>
        <w:t>o izdvajanju novčanih sredstava za radove izgradnje i opremanja interaktivnog digitalnog objekta dječjeg vrtića u Križu</w:t>
      </w:r>
    </w:p>
    <w:p w14:paraId="209C7693" w14:textId="77777777" w:rsidR="00B24EB9" w:rsidRPr="00741E20" w:rsidRDefault="00B24EB9" w:rsidP="00B24EB9">
      <w:pPr>
        <w:suppressAutoHyphens/>
        <w:autoSpaceDN w:val="0"/>
        <w:jc w:val="center"/>
        <w:textAlignment w:val="baseline"/>
        <w:rPr>
          <w:rFonts w:ascii="Times New Roman" w:hAnsi="Times New Roman" w:cs="Times New Roman"/>
          <w:b/>
          <w:bCs/>
          <w:caps/>
          <w:sz w:val="24"/>
          <w:szCs w:val="24"/>
        </w:rPr>
      </w:pPr>
    </w:p>
    <w:p w14:paraId="2D7DAC70" w14:textId="77777777" w:rsidR="00B24EB9" w:rsidRPr="00741E20" w:rsidRDefault="00B24EB9" w:rsidP="00B24EB9">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w:t>
      </w:r>
    </w:p>
    <w:p w14:paraId="494D0B28" w14:textId="485A7AC1" w:rsidR="00B24EB9" w:rsidRPr="00741E20" w:rsidRDefault="00B24EB9" w:rsidP="00632D41">
      <w:pPr>
        <w:jc w:val="both"/>
        <w:rPr>
          <w:rFonts w:ascii="Times New Roman" w:hAnsi="Times New Roman" w:cs="Times New Roman"/>
          <w:sz w:val="24"/>
          <w:szCs w:val="24"/>
        </w:rPr>
      </w:pPr>
      <w:r w:rsidRPr="00741E20">
        <w:rPr>
          <w:rFonts w:ascii="Times New Roman" w:hAnsi="Times New Roman" w:cs="Times New Roman"/>
          <w:sz w:val="24"/>
          <w:szCs w:val="24"/>
        </w:rPr>
        <w:tab/>
        <w:t>Općinsko vijeće Općine Križ odobrava izdvajanje novčanih sredstava</w:t>
      </w:r>
      <w:r w:rsidRPr="00741E20">
        <w:rPr>
          <w:rFonts w:ascii="Times New Roman" w:hAnsi="Times New Roman" w:cs="Times New Roman"/>
          <w:b/>
          <w:sz w:val="24"/>
          <w:szCs w:val="24"/>
        </w:rPr>
        <w:t xml:space="preserve"> </w:t>
      </w:r>
      <w:r w:rsidRPr="00741E20">
        <w:rPr>
          <w:rFonts w:ascii="Times New Roman" w:hAnsi="Times New Roman" w:cs="Times New Roman"/>
          <w:sz w:val="24"/>
          <w:szCs w:val="24"/>
        </w:rPr>
        <w:t>za plaćanje</w:t>
      </w:r>
      <w:r w:rsidR="00632D41">
        <w:rPr>
          <w:rFonts w:ascii="Times New Roman" w:hAnsi="Times New Roman" w:cs="Times New Roman"/>
          <w:sz w:val="24"/>
          <w:szCs w:val="24"/>
        </w:rPr>
        <w:t xml:space="preserve"> </w:t>
      </w:r>
      <w:r w:rsidR="00632D41" w:rsidRPr="00632D41">
        <w:rPr>
          <w:rFonts w:ascii="Times New Roman" w:eastAsia="Times New Roman" w:hAnsi="Times New Roman" w:cs="Times New Roman"/>
          <w:bCs/>
          <w:sz w:val="24"/>
          <w:szCs w:val="24"/>
          <w:lang w:eastAsia="hr-HR"/>
        </w:rPr>
        <w:t>Zajednici</w:t>
      </w:r>
      <w:r w:rsidR="00632D41">
        <w:rPr>
          <w:rFonts w:ascii="Times New Roman" w:eastAsia="Times New Roman" w:hAnsi="Times New Roman" w:cs="Times New Roman"/>
          <w:bCs/>
          <w:sz w:val="24"/>
          <w:szCs w:val="24"/>
          <w:lang w:eastAsia="hr-HR"/>
        </w:rPr>
        <w:t xml:space="preserve"> </w:t>
      </w:r>
      <w:r w:rsidR="00632D41" w:rsidRPr="00632D41">
        <w:rPr>
          <w:rFonts w:ascii="Times New Roman" w:eastAsia="Times New Roman" w:hAnsi="Times New Roman" w:cs="Times New Roman"/>
          <w:bCs/>
          <w:sz w:val="24"/>
          <w:szCs w:val="24"/>
          <w:lang w:eastAsia="hr-HR"/>
        </w:rPr>
        <w:t>ponuditelja</w:t>
      </w:r>
      <w:bookmarkStart w:id="12" w:name="_Hlk191643936"/>
      <w:r w:rsidR="00632D41" w:rsidRPr="00632D41">
        <w:rPr>
          <w:rFonts w:ascii="Times New Roman" w:eastAsia="Times New Roman" w:hAnsi="Times New Roman" w:cs="Times New Roman"/>
          <w:bCs/>
          <w:sz w:val="24"/>
          <w:szCs w:val="24"/>
          <w:lang w:eastAsia="hr-HR"/>
        </w:rPr>
        <w:t xml:space="preserve"> EMENDOR Advanced </w:t>
      </w:r>
      <w:proofErr w:type="spellStart"/>
      <w:r w:rsidR="00632D41" w:rsidRPr="00632D41">
        <w:rPr>
          <w:rFonts w:ascii="Times New Roman" w:eastAsia="Times New Roman" w:hAnsi="Times New Roman" w:cs="Times New Roman"/>
          <w:bCs/>
          <w:sz w:val="24"/>
          <w:szCs w:val="24"/>
          <w:lang w:eastAsia="hr-HR"/>
        </w:rPr>
        <w:t>Solutions</w:t>
      </w:r>
      <w:proofErr w:type="spellEnd"/>
      <w:r w:rsidR="00632D41" w:rsidRPr="00632D41">
        <w:rPr>
          <w:rFonts w:ascii="Times New Roman" w:eastAsia="Times New Roman" w:hAnsi="Times New Roman" w:cs="Times New Roman"/>
          <w:bCs/>
          <w:sz w:val="24"/>
          <w:szCs w:val="24"/>
          <w:lang w:eastAsia="hr-HR"/>
        </w:rPr>
        <w:t xml:space="preserve"> d.o.o., Ulica 65. bataljuna ZNG 9, 10310 Ivanić-Grad, OIB: 87847615093 i </w:t>
      </w:r>
      <w:bookmarkEnd w:id="12"/>
      <w:r w:rsidR="00632D41" w:rsidRPr="00632D41">
        <w:rPr>
          <w:rFonts w:ascii="Times New Roman" w:eastAsia="Times New Roman" w:hAnsi="Times New Roman" w:cs="Times New Roman"/>
          <w:bCs/>
          <w:sz w:val="24"/>
          <w:szCs w:val="24"/>
          <w:lang w:eastAsia="hr-HR"/>
        </w:rPr>
        <w:t xml:space="preserve">ATM </w:t>
      </w:r>
      <w:proofErr w:type="spellStart"/>
      <w:r w:rsidR="00632D41" w:rsidRPr="00632D41">
        <w:rPr>
          <w:rFonts w:ascii="Times New Roman" w:eastAsia="Times New Roman" w:hAnsi="Times New Roman" w:cs="Times New Roman"/>
          <w:bCs/>
          <w:sz w:val="24"/>
          <w:szCs w:val="24"/>
          <w:lang w:eastAsia="hr-HR"/>
        </w:rPr>
        <w:t>Valve</w:t>
      </w:r>
      <w:proofErr w:type="spellEnd"/>
      <w:r w:rsidR="00632D41" w:rsidRPr="00632D41">
        <w:rPr>
          <w:rFonts w:ascii="Times New Roman" w:eastAsia="Times New Roman" w:hAnsi="Times New Roman" w:cs="Times New Roman"/>
          <w:bCs/>
          <w:sz w:val="24"/>
          <w:szCs w:val="24"/>
          <w:lang w:eastAsia="hr-HR"/>
        </w:rPr>
        <w:t xml:space="preserve"> </w:t>
      </w:r>
      <w:proofErr w:type="spellStart"/>
      <w:r w:rsidR="00632D41" w:rsidRPr="00632D41">
        <w:rPr>
          <w:rFonts w:ascii="Times New Roman" w:eastAsia="Times New Roman" w:hAnsi="Times New Roman" w:cs="Times New Roman"/>
          <w:bCs/>
          <w:sz w:val="24"/>
          <w:szCs w:val="24"/>
          <w:lang w:eastAsia="hr-HR"/>
        </w:rPr>
        <w:t>Solutions</w:t>
      </w:r>
      <w:proofErr w:type="spellEnd"/>
      <w:r w:rsidR="00632D41" w:rsidRPr="00632D41">
        <w:rPr>
          <w:rFonts w:ascii="Times New Roman" w:eastAsia="Times New Roman" w:hAnsi="Times New Roman" w:cs="Times New Roman"/>
          <w:bCs/>
          <w:sz w:val="24"/>
          <w:szCs w:val="24"/>
          <w:lang w:eastAsia="hr-HR"/>
        </w:rPr>
        <w:t xml:space="preserve"> d.o.o., Ulica 65. bataljuna ZNG 9, 10310 Ivanić-Grad, OIB: 83676755593</w:t>
      </w:r>
      <w:r w:rsidR="00632D41">
        <w:rPr>
          <w:rFonts w:ascii="Times New Roman" w:eastAsia="Times New Roman" w:hAnsi="Times New Roman" w:cs="Times New Roman"/>
          <w:bCs/>
          <w:sz w:val="24"/>
          <w:szCs w:val="24"/>
          <w:lang w:eastAsia="hr-HR"/>
        </w:rPr>
        <w:t xml:space="preserve"> z</w:t>
      </w:r>
      <w:r w:rsidRPr="00741E20">
        <w:rPr>
          <w:rFonts w:ascii="Times New Roman" w:hAnsi="Times New Roman" w:cs="Times New Roman"/>
          <w:sz w:val="24"/>
          <w:szCs w:val="24"/>
        </w:rPr>
        <w:t>a radove izgradnje i opremanja interaktivnog digitalnog objekta dječjeg vrtića u Križu i</w:t>
      </w:r>
      <w:r w:rsidRPr="00741E20">
        <w:rPr>
          <w:rFonts w:ascii="Times New Roman" w:hAnsi="Times New Roman" w:cs="Times New Roman"/>
          <w:bCs/>
          <w:sz w:val="24"/>
          <w:szCs w:val="24"/>
        </w:rPr>
        <w:t>z</w:t>
      </w:r>
      <w:r w:rsidRPr="00741E20">
        <w:rPr>
          <w:rFonts w:ascii="Times New Roman" w:hAnsi="Times New Roman" w:cs="Times New Roman"/>
          <w:sz w:val="24"/>
          <w:szCs w:val="24"/>
        </w:rPr>
        <w:t xml:space="preserve"> Proračuna Općine Križ </w:t>
      </w:r>
      <w:r w:rsidRPr="00741E20">
        <w:rPr>
          <w:rFonts w:ascii="Times New Roman" w:hAnsi="Times New Roman" w:cs="Times New Roman"/>
          <w:color w:val="000000" w:themeColor="text1"/>
          <w:sz w:val="24"/>
          <w:szCs w:val="24"/>
        </w:rPr>
        <w:t xml:space="preserve">za 2025. godinu i projekcija za 2026. i 2027. godinu, s </w:t>
      </w:r>
      <w:r w:rsidRPr="00741E20">
        <w:rPr>
          <w:rFonts w:ascii="Times New Roman" w:hAnsi="Times New Roman" w:cs="Times New Roman"/>
          <w:sz w:val="24"/>
          <w:szCs w:val="24"/>
        </w:rPr>
        <w:t>pozicije R0168, R0204, R0205 – 4214</w:t>
      </w:r>
      <w:r w:rsidRPr="00741E20">
        <w:rPr>
          <w:rFonts w:ascii="Times New Roman" w:hAnsi="Times New Roman" w:cs="Times New Roman"/>
          <w:color w:val="000000" w:themeColor="text1"/>
          <w:sz w:val="24"/>
          <w:szCs w:val="24"/>
        </w:rPr>
        <w:t>, u  ukupnom iznosu od:</w:t>
      </w:r>
    </w:p>
    <w:p w14:paraId="2BB1E426" w14:textId="77777777" w:rsidR="00B24EB9" w:rsidRPr="00741E20" w:rsidRDefault="00B24EB9" w:rsidP="00B24EB9">
      <w:pPr>
        <w:suppressAutoHyphens/>
        <w:autoSpaceDN w:val="0"/>
        <w:jc w:val="both"/>
        <w:textAlignment w:val="baseline"/>
        <w:rPr>
          <w:rFonts w:ascii="Times New Roman" w:hAnsi="Times New Roman" w:cs="Times New Roman"/>
          <w:sz w:val="24"/>
          <w:szCs w:val="24"/>
        </w:rPr>
      </w:pPr>
    </w:p>
    <w:p w14:paraId="628A4318" w14:textId="3710C2B0" w:rsidR="00B24EB9" w:rsidRPr="00741E20" w:rsidRDefault="00B24EB9" w:rsidP="00B24EB9">
      <w:pPr>
        <w:jc w:val="center"/>
        <w:rPr>
          <w:rFonts w:ascii="Times New Roman" w:eastAsiaTheme="minorHAnsi" w:hAnsi="Times New Roman" w:cs="Times New Roman"/>
          <w:sz w:val="24"/>
          <w:szCs w:val="24"/>
        </w:rPr>
      </w:pPr>
      <w:r w:rsidRPr="00741E20">
        <w:rPr>
          <w:rFonts w:ascii="Times New Roman" w:eastAsiaTheme="minorHAnsi" w:hAnsi="Times New Roman" w:cs="Times New Roman"/>
          <w:sz w:val="24"/>
          <w:szCs w:val="24"/>
        </w:rPr>
        <w:t xml:space="preserve">         =</w:t>
      </w:r>
      <w:r w:rsidR="00632D41">
        <w:rPr>
          <w:rFonts w:ascii="Times New Roman" w:eastAsiaTheme="minorHAnsi" w:hAnsi="Times New Roman" w:cs="Times New Roman"/>
          <w:sz w:val="24"/>
          <w:szCs w:val="24"/>
        </w:rPr>
        <w:t xml:space="preserve">2.458.765,06 </w:t>
      </w:r>
      <w:r w:rsidRPr="00741E20">
        <w:rPr>
          <w:rFonts w:ascii="Times New Roman" w:eastAsiaTheme="minorHAnsi" w:hAnsi="Times New Roman" w:cs="Times New Roman"/>
          <w:sz w:val="24"/>
          <w:szCs w:val="24"/>
        </w:rPr>
        <w:t>EUR-a</w:t>
      </w:r>
    </w:p>
    <w:p w14:paraId="6D3CDFE2" w14:textId="0526C948" w:rsidR="00B24EB9" w:rsidRPr="00741E20" w:rsidRDefault="00B24EB9" w:rsidP="00B24EB9">
      <w:pPr>
        <w:ind w:left="2124"/>
        <w:rPr>
          <w:rFonts w:ascii="Times New Roman" w:eastAsiaTheme="minorHAnsi" w:hAnsi="Times New Roman" w:cs="Times New Roman"/>
          <w:sz w:val="24"/>
          <w:szCs w:val="24"/>
          <w:u w:val="single"/>
        </w:rPr>
      </w:pPr>
      <w:r w:rsidRPr="00741E20">
        <w:rPr>
          <w:rFonts w:ascii="Times New Roman" w:eastAsiaTheme="minorHAnsi" w:hAnsi="Times New Roman" w:cs="Times New Roman"/>
          <w:sz w:val="24"/>
          <w:szCs w:val="24"/>
          <w:u w:val="single"/>
        </w:rPr>
        <w:t>+ PDV</w:t>
      </w:r>
      <w:r w:rsidR="00E73652">
        <w:rPr>
          <w:rFonts w:ascii="Times New Roman" w:eastAsiaTheme="minorHAnsi" w:hAnsi="Times New Roman" w:cs="Times New Roman"/>
          <w:sz w:val="24"/>
          <w:szCs w:val="24"/>
          <w:u w:val="single"/>
        </w:rPr>
        <w:t xml:space="preserve">          </w:t>
      </w:r>
      <w:r w:rsidRPr="00741E20">
        <w:rPr>
          <w:rFonts w:ascii="Times New Roman" w:eastAsiaTheme="minorHAnsi" w:hAnsi="Times New Roman" w:cs="Times New Roman"/>
          <w:sz w:val="24"/>
          <w:szCs w:val="24"/>
          <w:u w:val="single"/>
        </w:rPr>
        <w:t xml:space="preserve">        =</w:t>
      </w:r>
      <w:r w:rsidR="00632D41">
        <w:rPr>
          <w:rFonts w:ascii="Times New Roman" w:eastAsiaTheme="minorHAnsi" w:hAnsi="Times New Roman" w:cs="Times New Roman"/>
          <w:sz w:val="24"/>
          <w:szCs w:val="24"/>
          <w:u w:val="single"/>
        </w:rPr>
        <w:t xml:space="preserve"> </w:t>
      </w:r>
      <w:r w:rsidR="00632D41" w:rsidRPr="00632D41">
        <w:rPr>
          <w:rFonts w:ascii="Times New Roman" w:eastAsiaTheme="minorHAnsi" w:hAnsi="Times New Roman" w:cs="Times New Roman"/>
          <w:sz w:val="24"/>
          <w:szCs w:val="24"/>
          <w:u w:val="single"/>
        </w:rPr>
        <w:t>605.523,07</w:t>
      </w:r>
      <w:r w:rsidR="00632D41">
        <w:rPr>
          <w:rFonts w:ascii="Times New Roman" w:eastAsiaTheme="minorHAnsi" w:hAnsi="Times New Roman" w:cs="Times New Roman"/>
          <w:sz w:val="24"/>
          <w:szCs w:val="24"/>
          <w:u w:val="single"/>
        </w:rPr>
        <w:t xml:space="preserve"> </w:t>
      </w:r>
      <w:r w:rsidRPr="00741E20">
        <w:rPr>
          <w:rFonts w:ascii="Times New Roman" w:eastAsiaTheme="minorHAnsi" w:hAnsi="Times New Roman" w:cs="Times New Roman"/>
          <w:sz w:val="24"/>
          <w:szCs w:val="24"/>
          <w:u w:val="single"/>
        </w:rPr>
        <w:t>EUR-a</w:t>
      </w:r>
    </w:p>
    <w:p w14:paraId="5365DE15" w14:textId="31C93D1A" w:rsidR="00B24EB9" w:rsidRPr="00741E20" w:rsidRDefault="00632D41" w:rsidP="00632D41">
      <w:pPr>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                                 </w:t>
      </w:r>
      <w:r w:rsidR="00B24EB9" w:rsidRPr="00741E20">
        <w:rPr>
          <w:rFonts w:ascii="Times New Roman" w:eastAsiaTheme="minorHAnsi" w:hAnsi="Times New Roman" w:cs="Times New Roman"/>
          <w:b/>
          <w:bCs/>
          <w:sz w:val="24"/>
          <w:szCs w:val="24"/>
        </w:rPr>
        <w:t xml:space="preserve"> SVEUKUPNO  =</w:t>
      </w:r>
      <w:r>
        <w:rPr>
          <w:rFonts w:ascii="Times New Roman" w:eastAsiaTheme="minorHAnsi" w:hAnsi="Times New Roman" w:cs="Times New Roman"/>
          <w:b/>
          <w:bCs/>
          <w:sz w:val="24"/>
          <w:szCs w:val="24"/>
        </w:rPr>
        <w:t xml:space="preserve"> 3.064.288,13 </w:t>
      </w:r>
      <w:r w:rsidR="00B24EB9" w:rsidRPr="00741E20">
        <w:rPr>
          <w:rFonts w:ascii="Times New Roman" w:eastAsiaTheme="minorHAnsi" w:hAnsi="Times New Roman" w:cs="Times New Roman"/>
          <w:b/>
          <w:bCs/>
          <w:sz w:val="24"/>
          <w:szCs w:val="24"/>
        </w:rPr>
        <w:t>EUR-a</w:t>
      </w:r>
    </w:p>
    <w:p w14:paraId="0605A493" w14:textId="60D82CA4" w:rsidR="00B24EB9" w:rsidRPr="00741E20" w:rsidRDefault="00B24EB9" w:rsidP="00B24EB9">
      <w:pPr>
        <w:jc w:val="center"/>
        <w:rPr>
          <w:rFonts w:ascii="Times New Roman" w:eastAsiaTheme="minorHAnsi" w:hAnsi="Times New Roman" w:cs="Times New Roman"/>
          <w:b/>
          <w:bCs/>
          <w:sz w:val="24"/>
          <w:szCs w:val="24"/>
        </w:rPr>
      </w:pPr>
      <w:r w:rsidRPr="00741E20">
        <w:rPr>
          <w:rFonts w:ascii="Times New Roman" w:eastAsiaTheme="minorHAnsi" w:hAnsi="Times New Roman"/>
          <w:sz w:val="24"/>
          <w:szCs w:val="24"/>
        </w:rPr>
        <w:t xml:space="preserve">(slovima: </w:t>
      </w:r>
      <w:r w:rsidR="00632D41">
        <w:rPr>
          <w:rFonts w:ascii="Times New Roman" w:eastAsiaTheme="minorHAnsi" w:hAnsi="Times New Roman"/>
          <w:sz w:val="24"/>
          <w:szCs w:val="24"/>
        </w:rPr>
        <w:t>trimilijunašezdesetčetiritisućedvjestoosamdesetosameuratrinaestcenti</w:t>
      </w:r>
      <w:r w:rsidRPr="00741E20">
        <w:rPr>
          <w:rFonts w:ascii="Times New Roman" w:eastAsiaTheme="minorHAnsi" w:hAnsi="Times New Roman"/>
          <w:sz w:val="24"/>
          <w:szCs w:val="24"/>
        </w:rPr>
        <w:t>)</w:t>
      </w:r>
    </w:p>
    <w:p w14:paraId="21873FD2" w14:textId="77777777" w:rsidR="00B24EB9" w:rsidRPr="00741E20" w:rsidRDefault="00B24EB9" w:rsidP="00B24EB9">
      <w:pPr>
        <w:jc w:val="center"/>
        <w:rPr>
          <w:rFonts w:ascii="Times New Roman" w:eastAsiaTheme="minorHAnsi" w:hAnsi="Times New Roman" w:cs="Times New Roman"/>
          <w:color w:val="FF0000"/>
          <w:sz w:val="24"/>
          <w:szCs w:val="24"/>
        </w:rPr>
      </w:pPr>
    </w:p>
    <w:p w14:paraId="5CA81967" w14:textId="77777777" w:rsidR="00B24EB9" w:rsidRPr="00741E20" w:rsidRDefault="00B24EB9" w:rsidP="00B24EB9">
      <w:pPr>
        <w:suppressAutoHyphens/>
        <w:autoSpaceDN w:val="0"/>
        <w:jc w:val="both"/>
        <w:textAlignment w:val="baseline"/>
        <w:rPr>
          <w:rFonts w:ascii="Times New Roman" w:hAnsi="Times New Roman" w:cs="Times New Roman"/>
          <w:b/>
          <w:bCs/>
          <w:sz w:val="24"/>
          <w:szCs w:val="24"/>
        </w:rPr>
      </w:pPr>
      <w:r w:rsidRPr="00741E20">
        <w:rPr>
          <w:rFonts w:ascii="Times New Roman" w:eastAsiaTheme="minorHAnsi" w:hAnsi="Times New Roman" w:cs="Times New Roman"/>
          <w:sz w:val="24"/>
          <w:szCs w:val="24"/>
        </w:rPr>
        <w:t xml:space="preserve">       </w:t>
      </w:r>
      <w:r w:rsidRPr="00741E20">
        <w:rPr>
          <w:rFonts w:ascii="Times New Roman" w:hAnsi="Times New Roman" w:cs="Times New Roman"/>
          <w:sz w:val="24"/>
          <w:szCs w:val="24"/>
        </w:rPr>
        <w:t xml:space="preserve">           </w:t>
      </w:r>
    </w:p>
    <w:p w14:paraId="37E37483" w14:textId="77777777" w:rsidR="00B24EB9" w:rsidRPr="00741E20" w:rsidRDefault="00B24EB9" w:rsidP="00B24EB9">
      <w:pPr>
        <w:suppressAutoHyphens/>
        <w:autoSpaceDN w:val="0"/>
        <w:jc w:val="center"/>
        <w:textAlignment w:val="baseline"/>
        <w:rPr>
          <w:rFonts w:ascii="Times New Roman" w:hAnsi="Times New Roman" w:cs="Times New Roman"/>
          <w:caps/>
          <w:sz w:val="24"/>
          <w:szCs w:val="24"/>
        </w:rPr>
      </w:pPr>
      <w:r w:rsidRPr="00741E20">
        <w:rPr>
          <w:rFonts w:ascii="Times New Roman" w:hAnsi="Times New Roman" w:cs="Times New Roman"/>
          <w:caps/>
          <w:sz w:val="24"/>
          <w:szCs w:val="24"/>
        </w:rPr>
        <w:t>II.</w:t>
      </w:r>
    </w:p>
    <w:p w14:paraId="2BF9953D" w14:textId="77777777" w:rsidR="00B24EB9" w:rsidRPr="00741E20" w:rsidRDefault="00B24EB9" w:rsidP="00B24EB9">
      <w:pPr>
        <w:suppressAutoHyphens/>
        <w:autoSpaceDN w:val="0"/>
        <w:ind w:firstLine="709"/>
        <w:jc w:val="both"/>
        <w:textAlignment w:val="baseline"/>
        <w:rPr>
          <w:rFonts w:ascii="Times New Roman" w:hAnsi="Times New Roman" w:cs="Times New Roman"/>
          <w:sz w:val="24"/>
          <w:szCs w:val="24"/>
        </w:rPr>
      </w:pPr>
      <w:r w:rsidRPr="00741E20">
        <w:rPr>
          <w:rFonts w:ascii="Times New Roman" w:hAnsi="Times New Roman" w:cs="Times New Roman"/>
          <w:sz w:val="24"/>
          <w:szCs w:val="24"/>
        </w:rPr>
        <w:t>Ovaj Zaključak stupa na snagu danom donošenja i objaviti će se na internetskoj stranici Općine Križ.</w:t>
      </w:r>
    </w:p>
    <w:p w14:paraId="20DF2239"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p>
    <w:p w14:paraId="2B30AF1D"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REPUBLIKA HRVATSKA</w:t>
      </w:r>
    </w:p>
    <w:p w14:paraId="05BAAD2D"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ZAGREBAČKA ŽUPANIJA</w:t>
      </w:r>
    </w:p>
    <w:p w14:paraId="65924F51" w14:textId="77777777" w:rsidR="00B24EB9" w:rsidRPr="00741E20"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OPĆINA KRIŽ</w:t>
      </w:r>
    </w:p>
    <w:p w14:paraId="38F9CA91" w14:textId="77777777" w:rsidR="00B24EB9" w:rsidRDefault="00B24EB9" w:rsidP="00B24EB9">
      <w:pPr>
        <w:suppressAutoHyphens/>
        <w:autoSpaceDN w:val="0"/>
        <w:jc w:val="center"/>
        <w:textAlignment w:val="baseline"/>
        <w:rPr>
          <w:rFonts w:ascii="Times New Roman" w:hAnsi="Times New Roman" w:cs="Times New Roman"/>
          <w:sz w:val="24"/>
          <w:szCs w:val="24"/>
        </w:rPr>
      </w:pPr>
      <w:r w:rsidRPr="00741E20">
        <w:rPr>
          <w:rFonts w:ascii="Times New Roman" w:hAnsi="Times New Roman" w:cs="Times New Roman"/>
          <w:sz w:val="24"/>
          <w:szCs w:val="24"/>
        </w:rPr>
        <w:t>OPĆINSKO VIJEĆE</w:t>
      </w:r>
    </w:p>
    <w:p w14:paraId="559FA44F" w14:textId="77777777" w:rsidR="00257894" w:rsidRDefault="00257894" w:rsidP="00B24EB9">
      <w:pPr>
        <w:suppressAutoHyphens/>
        <w:autoSpaceDN w:val="0"/>
        <w:jc w:val="center"/>
        <w:textAlignment w:val="baseline"/>
        <w:rPr>
          <w:rFonts w:ascii="Times New Roman" w:hAnsi="Times New Roman" w:cs="Times New Roman"/>
          <w:sz w:val="24"/>
          <w:szCs w:val="24"/>
        </w:rPr>
      </w:pPr>
    </w:p>
    <w:p w14:paraId="40AD9443" w14:textId="77777777" w:rsidR="00257894" w:rsidRPr="00741E20" w:rsidRDefault="00257894" w:rsidP="00B24EB9">
      <w:pPr>
        <w:suppressAutoHyphens/>
        <w:autoSpaceDN w:val="0"/>
        <w:jc w:val="center"/>
        <w:textAlignment w:val="baseline"/>
        <w:rPr>
          <w:rFonts w:ascii="Times New Roman" w:hAnsi="Times New Roman" w:cs="Times New Roman"/>
          <w:sz w:val="24"/>
          <w:szCs w:val="24"/>
        </w:rPr>
      </w:pPr>
    </w:p>
    <w:p w14:paraId="61DCE4FB" w14:textId="4C8F7C96" w:rsidR="00B24EB9" w:rsidRPr="00741E20" w:rsidRDefault="00B24EB9" w:rsidP="00B24EB9">
      <w:pPr>
        <w:suppressAutoHyphens/>
        <w:autoSpaceDN w:val="0"/>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KLASA: </w:t>
      </w:r>
      <w:r w:rsidR="00632D41">
        <w:rPr>
          <w:rFonts w:ascii="Times New Roman" w:hAnsi="Times New Roman" w:cs="Times New Roman"/>
          <w:sz w:val="24"/>
          <w:szCs w:val="24"/>
        </w:rPr>
        <w:t>361-01/23-01/04</w:t>
      </w:r>
    </w:p>
    <w:p w14:paraId="02B2A711" w14:textId="587D0A27" w:rsidR="00257894" w:rsidRPr="005A47F2" w:rsidRDefault="00257894" w:rsidP="00257894">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93</w:t>
      </w:r>
    </w:p>
    <w:p w14:paraId="0270C41A" w14:textId="01464C97" w:rsidR="00B24EB9" w:rsidRPr="00741E20" w:rsidRDefault="00257894" w:rsidP="00B24EB9">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 xml:space="preserve">Križ, </w:t>
      </w:r>
      <w:r>
        <w:rPr>
          <w:rFonts w:ascii="Times New Roman" w:hAnsi="Times New Roman" w:cs="Times New Roman"/>
          <w:sz w:val="24"/>
          <w:szCs w:val="24"/>
        </w:rPr>
        <w:t>27. ožujka 2025.</w:t>
      </w:r>
      <w:r w:rsidR="00B24EB9" w:rsidRPr="00741E20">
        <w:rPr>
          <w:rFonts w:ascii="Times New Roman" w:hAnsi="Times New Roman" w:cs="Times New Roman"/>
          <w:sz w:val="24"/>
          <w:szCs w:val="24"/>
        </w:rPr>
        <w:t xml:space="preserve"> </w:t>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r>
      <w:r w:rsidR="00B24EB9" w:rsidRPr="00741E20">
        <w:rPr>
          <w:rFonts w:ascii="Times New Roman" w:hAnsi="Times New Roman" w:cs="Times New Roman"/>
          <w:sz w:val="24"/>
          <w:szCs w:val="24"/>
        </w:rPr>
        <w:tab/>
        <w:t xml:space="preserve">  </w:t>
      </w:r>
      <w:r w:rsidR="00B24EB9" w:rsidRPr="00741E20">
        <w:rPr>
          <w:rFonts w:ascii="Times New Roman" w:hAnsi="Times New Roman" w:cs="Times New Roman"/>
          <w:sz w:val="24"/>
          <w:szCs w:val="24"/>
        </w:rPr>
        <w:tab/>
        <w:t xml:space="preserve"> </w:t>
      </w:r>
    </w:p>
    <w:p w14:paraId="3B1FDCCE" w14:textId="77777777" w:rsidR="00B24EB9" w:rsidRPr="00741E20" w:rsidRDefault="00B24EB9" w:rsidP="00B24EB9">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PREDSJEDNIK OPĆINSKOG VIJEĆA </w:t>
      </w:r>
    </w:p>
    <w:p w14:paraId="5066AFFE" w14:textId="77777777" w:rsidR="00B24EB9" w:rsidRPr="00741E20" w:rsidRDefault="00B24EB9" w:rsidP="00B24EB9">
      <w:pPr>
        <w:suppressAutoHyphens/>
        <w:autoSpaceDN w:val="0"/>
        <w:ind w:left="4956"/>
        <w:textAlignment w:val="baseline"/>
        <w:rPr>
          <w:rFonts w:ascii="Times New Roman" w:hAnsi="Times New Roman" w:cs="Times New Roman"/>
          <w:sz w:val="24"/>
          <w:szCs w:val="24"/>
        </w:rPr>
      </w:pPr>
      <w:r w:rsidRPr="00741E20">
        <w:rPr>
          <w:rFonts w:ascii="Times New Roman" w:hAnsi="Times New Roman" w:cs="Times New Roman"/>
          <w:sz w:val="24"/>
          <w:szCs w:val="24"/>
        </w:rPr>
        <w:t xml:space="preserve">                    OPĆINE KRIŽ:</w:t>
      </w:r>
    </w:p>
    <w:p w14:paraId="0E7A75FF" w14:textId="77777777" w:rsidR="00B24EB9" w:rsidRPr="00741E20" w:rsidRDefault="00B24EB9" w:rsidP="00B24EB9">
      <w:pPr>
        <w:suppressAutoHyphens/>
        <w:autoSpaceDN w:val="0"/>
        <w:ind w:firstLine="709"/>
        <w:jc w:val="both"/>
        <w:textAlignment w:val="baseline"/>
        <w:rPr>
          <w:rFonts w:cs="Times New Roman"/>
        </w:rPr>
      </w:pPr>
      <w:r w:rsidRPr="00741E20">
        <w:rPr>
          <w:rFonts w:ascii="Times New Roman" w:hAnsi="Times New Roman" w:cs="Times New Roman"/>
          <w:sz w:val="24"/>
          <w:szCs w:val="24"/>
        </w:rPr>
        <w:t xml:space="preserve"> </w:t>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r>
      <w:r w:rsidRPr="00741E20">
        <w:rPr>
          <w:rFonts w:ascii="Times New Roman" w:hAnsi="Times New Roman" w:cs="Times New Roman"/>
          <w:sz w:val="24"/>
          <w:szCs w:val="24"/>
        </w:rPr>
        <w:tab/>
        <w:t xml:space="preserve">         Zlatko Hrastić</w:t>
      </w:r>
    </w:p>
    <w:p w14:paraId="0B0D7F7F" w14:textId="77777777" w:rsidR="00B24EB9" w:rsidRPr="00741E20" w:rsidRDefault="00B24EB9" w:rsidP="00B24EB9">
      <w:pPr>
        <w:suppressAutoHyphens/>
        <w:autoSpaceDN w:val="0"/>
        <w:spacing w:after="160" w:line="251" w:lineRule="auto"/>
        <w:textAlignment w:val="baseline"/>
        <w:rPr>
          <w:rFonts w:cs="Times New Roman"/>
        </w:rPr>
      </w:pPr>
    </w:p>
    <w:p w14:paraId="20FE8CC4"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700461F8"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71CB0CF3" w14:textId="06279D19" w:rsidR="00C206E0" w:rsidRPr="00C206E0" w:rsidRDefault="00257894" w:rsidP="00C206E0">
      <w:pPr>
        <w:suppressAutoHyphens/>
        <w:autoSpaceDN w:val="0"/>
        <w:ind w:firstLine="708"/>
        <w:jc w:val="both"/>
        <w:textAlignment w:val="baseline"/>
        <w:rPr>
          <w:rFonts w:ascii="Times New Roman" w:eastAsia="Times New Roman" w:hAnsi="Times New Roman" w:cs="Times New Roman"/>
          <w:b/>
          <w:bCs/>
          <w:sz w:val="28"/>
          <w:szCs w:val="28"/>
          <w:lang w:eastAsia="hr-HR"/>
        </w:rPr>
      </w:pPr>
      <w:r>
        <w:rPr>
          <w:rFonts w:ascii="Times New Roman" w:eastAsia="Times New Roman" w:hAnsi="Times New Roman" w:cs="Times New Roman"/>
          <w:b/>
          <w:bCs/>
          <w:sz w:val="28"/>
          <w:szCs w:val="28"/>
          <w:lang w:eastAsia="hr-HR"/>
        </w:rPr>
        <w:t xml:space="preserve"> </w:t>
      </w:r>
    </w:p>
    <w:p w14:paraId="7AB7B614"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16A647DC"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46DCEF6A"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4AD2CA31" w14:textId="77777777" w:rsidR="00B24EB9" w:rsidRDefault="00B24EB9"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07E2C4B8"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486EA986"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0DBD1C27"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7C186D35" w14:textId="77777777" w:rsidR="00257894"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p>
    <w:p w14:paraId="04589819" w14:textId="2AEDB3D3" w:rsidR="00B24EB9" w:rsidRPr="00B24EB9" w:rsidRDefault="00257894" w:rsidP="00B24EB9">
      <w:pPr>
        <w:suppressAutoHyphens/>
        <w:autoSpaceDN w:val="0"/>
        <w:ind w:left="7079" w:firstLine="709"/>
        <w:jc w:val="both"/>
        <w:textAlignment w:val="baseline"/>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3DE9EAC6" w14:textId="1E49BC8F" w:rsidR="005A47F2" w:rsidRPr="005A47F2" w:rsidRDefault="005A47F2" w:rsidP="005A47F2">
      <w:pPr>
        <w:ind w:firstLine="708"/>
        <w:jc w:val="both"/>
        <w:rPr>
          <w:rFonts w:ascii="Times New Roman" w:hAnsi="Times New Roman"/>
          <w:sz w:val="24"/>
          <w:szCs w:val="24"/>
        </w:rPr>
      </w:pPr>
      <w:r w:rsidRPr="005A47F2">
        <w:rPr>
          <w:rFonts w:ascii="Times New Roman" w:hAnsi="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257894">
        <w:rPr>
          <w:rFonts w:ascii="Times New Roman" w:hAnsi="Times New Roman"/>
          <w:sz w:val="24"/>
          <w:szCs w:val="24"/>
        </w:rPr>
        <w:t>36</w:t>
      </w:r>
      <w:r w:rsidRPr="005A47F2">
        <w:rPr>
          <w:rFonts w:ascii="Times New Roman" w:hAnsi="Times New Roman"/>
          <w:sz w:val="24"/>
          <w:szCs w:val="24"/>
        </w:rPr>
        <w:t>.  sjednici održanoj dana</w:t>
      </w:r>
      <w:r w:rsidR="00257894">
        <w:rPr>
          <w:rFonts w:ascii="Times New Roman" w:hAnsi="Times New Roman"/>
          <w:sz w:val="24"/>
          <w:szCs w:val="24"/>
        </w:rPr>
        <w:t xml:space="preserve"> 27. ožujka </w:t>
      </w:r>
      <w:r w:rsidRPr="005A47F2">
        <w:rPr>
          <w:rFonts w:ascii="Times New Roman" w:hAnsi="Times New Roman"/>
          <w:sz w:val="24"/>
          <w:szCs w:val="24"/>
        </w:rPr>
        <w:t xml:space="preserve">2025. godine donijelo je </w:t>
      </w:r>
    </w:p>
    <w:p w14:paraId="51E091F5" w14:textId="77777777" w:rsidR="005A47F2" w:rsidRPr="005A47F2" w:rsidRDefault="005A47F2" w:rsidP="005A47F2">
      <w:pPr>
        <w:jc w:val="both"/>
        <w:rPr>
          <w:rFonts w:ascii="Times New Roman" w:eastAsia="Times New Roman" w:hAnsi="Times New Roman" w:cs="Times New Roman"/>
          <w:sz w:val="24"/>
          <w:szCs w:val="24"/>
          <w:lang w:eastAsia="hr-HR"/>
        </w:rPr>
      </w:pPr>
    </w:p>
    <w:p w14:paraId="2F4C50A7" w14:textId="77777777" w:rsidR="005A47F2" w:rsidRPr="005A47F2" w:rsidRDefault="005A47F2" w:rsidP="005A47F2">
      <w:pPr>
        <w:jc w:val="center"/>
        <w:rPr>
          <w:rFonts w:ascii="Times New Roman" w:eastAsia="Times New Roman" w:hAnsi="Times New Roman" w:cs="Times New Roman"/>
          <w:b/>
          <w:caps/>
          <w:sz w:val="24"/>
          <w:szCs w:val="24"/>
          <w:lang w:eastAsia="hr-HR"/>
        </w:rPr>
      </w:pPr>
      <w:r w:rsidRPr="005A47F2">
        <w:rPr>
          <w:rFonts w:ascii="Times New Roman" w:eastAsia="Times New Roman" w:hAnsi="Times New Roman" w:cs="Times New Roman"/>
          <w:b/>
          <w:caps/>
          <w:sz w:val="24"/>
          <w:szCs w:val="24"/>
          <w:lang w:eastAsia="hr-HR"/>
        </w:rPr>
        <w:t>ZAKLJUČAK</w:t>
      </w:r>
    </w:p>
    <w:p w14:paraId="1DBED8AF" w14:textId="77777777" w:rsidR="005A47F2" w:rsidRPr="005A47F2" w:rsidRDefault="005A47F2" w:rsidP="005A47F2">
      <w:pPr>
        <w:jc w:val="center"/>
        <w:rPr>
          <w:rFonts w:ascii="Times New Roman" w:eastAsia="Times New Roman" w:hAnsi="Times New Roman" w:cs="Times New Roman"/>
          <w:b/>
          <w:bCs/>
          <w:sz w:val="24"/>
          <w:szCs w:val="24"/>
          <w:lang w:eastAsia="hr-HR"/>
        </w:rPr>
      </w:pPr>
      <w:r w:rsidRPr="005A47F2">
        <w:rPr>
          <w:rFonts w:ascii="Times New Roman" w:eastAsia="Times New Roman" w:hAnsi="Times New Roman" w:cs="Times New Roman"/>
          <w:b/>
          <w:bCs/>
          <w:sz w:val="24"/>
          <w:szCs w:val="24"/>
          <w:lang w:eastAsia="hr-HR"/>
        </w:rPr>
        <w:t>o davanju suglasnosti na provedbu otvorenog postupka javne nabave male vrijednosti</w:t>
      </w:r>
    </w:p>
    <w:p w14:paraId="3D8B6606" w14:textId="77777777" w:rsidR="005A47F2" w:rsidRPr="005A47F2" w:rsidRDefault="005A47F2" w:rsidP="005A47F2">
      <w:pPr>
        <w:jc w:val="center"/>
        <w:rPr>
          <w:rFonts w:ascii="Times New Roman" w:eastAsia="Times New Roman" w:hAnsi="Times New Roman" w:cs="Times New Roman"/>
          <w:b/>
          <w:bCs/>
          <w:sz w:val="24"/>
          <w:szCs w:val="24"/>
          <w:lang w:eastAsia="hr-HR"/>
        </w:rPr>
      </w:pPr>
      <w:r w:rsidRPr="005A47F2">
        <w:rPr>
          <w:rFonts w:ascii="Times New Roman" w:eastAsia="Times New Roman" w:hAnsi="Times New Roman" w:cs="Times New Roman"/>
          <w:b/>
          <w:bCs/>
          <w:sz w:val="24"/>
          <w:szCs w:val="24"/>
          <w:lang w:eastAsia="hr-HR"/>
        </w:rPr>
        <w:t xml:space="preserve"> za radove uređenja (asfaltiranja) dijela Selske ulice u Novoselcu i Selske ulice u </w:t>
      </w:r>
      <w:proofErr w:type="spellStart"/>
      <w:r w:rsidRPr="005A47F2">
        <w:rPr>
          <w:rFonts w:ascii="Times New Roman" w:eastAsia="Times New Roman" w:hAnsi="Times New Roman" w:cs="Times New Roman"/>
          <w:b/>
          <w:bCs/>
          <w:sz w:val="24"/>
          <w:szCs w:val="24"/>
          <w:lang w:eastAsia="hr-HR"/>
        </w:rPr>
        <w:t>Obedišću</w:t>
      </w:r>
      <w:proofErr w:type="spellEnd"/>
      <w:r w:rsidRPr="005A47F2">
        <w:rPr>
          <w:rFonts w:ascii="Times New Roman" w:eastAsia="Times New Roman" w:hAnsi="Times New Roman" w:cs="Times New Roman"/>
          <w:b/>
          <w:bCs/>
          <w:color w:val="000000" w:themeColor="text1"/>
          <w:sz w:val="24"/>
          <w:szCs w:val="24"/>
          <w:lang w:eastAsia="hr-HR"/>
        </w:rPr>
        <w:t xml:space="preserve"> </w:t>
      </w:r>
    </w:p>
    <w:p w14:paraId="27D5D3B7" w14:textId="77777777" w:rsidR="005A47F2" w:rsidRPr="005A47F2" w:rsidRDefault="005A47F2" w:rsidP="005A47F2">
      <w:pPr>
        <w:jc w:val="center"/>
        <w:rPr>
          <w:rFonts w:ascii="Times New Roman" w:eastAsia="Times New Roman" w:hAnsi="Times New Roman" w:cs="Times New Roman"/>
          <w:b/>
          <w:bCs/>
          <w:sz w:val="24"/>
          <w:szCs w:val="24"/>
          <w:lang w:eastAsia="hr-HR"/>
        </w:rPr>
      </w:pPr>
    </w:p>
    <w:p w14:paraId="5127DDA9" w14:textId="77777777" w:rsidR="005A47F2" w:rsidRPr="005A47F2" w:rsidRDefault="005A47F2" w:rsidP="005A47F2">
      <w:pPr>
        <w:jc w:val="center"/>
        <w:rPr>
          <w:rFonts w:ascii="Times New Roman" w:eastAsia="Times New Roman" w:hAnsi="Times New Roman" w:cs="Times New Roman"/>
          <w:caps/>
          <w:sz w:val="24"/>
          <w:szCs w:val="24"/>
          <w:lang w:eastAsia="hr-HR"/>
        </w:rPr>
      </w:pPr>
      <w:r w:rsidRPr="005A47F2">
        <w:rPr>
          <w:rFonts w:ascii="Times New Roman" w:eastAsia="Times New Roman" w:hAnsi="Times New Roman" w:cs="Times New Roman"/>
          <w:caps/>
          <w:sz w:val="24"/>
          <w:szCs w:val="24"/>
          <w:lang w:eastAsia="hr-HR"/>
        </w:rPr>
        <w:t>I.</w:t>
      </w:r>
    </w:p>
    <w:p w14:paraId="016F6F7F" w14:textId="4F070155" w:rsidR="005A47F2" w:rsidRPr="005A47F2" w:rsidRDefault="005A47F2" w:rsidP="005A47F2">
      <w:pPr>
        <w:ind w:firstLine="708"/>
        <w:jc w:val="both"/>
        <w:rPr>
          <w:rFonts w:ascii="Times New Roman" w:eastAsia="Times New Roman" w:hAnsi="Times New Roman" w:cs="Times New Roman"/>
          <w:i/>
          <w:sz w:val="24"/>
          <w:szCs w:val="24"/>
          <w:lang w:eastAsia="hr-HR"/>
        </w:rPr>
      </w:pPr>
      <w:r w:rsidRPr="005A47F2">
        <w:rPr>
          <w:rFonts w:ascii="Times New Roman" w:eastAsia="Times New Roman" w:hAnsi="Times New Roman" w:cs="Times New Roman"/>
          <w:sz w:val="24"/>
          <w:szCs w:val="24"/>
          <w:lang w:eastAsia="hr-HR"/>
        </w:rPr>
        <w:t>Za potrebe</w:t>
      </w:r>
      <w:r w:rsidR="006D3690">
        <w:rPr>
          <w:rFonts w:ascii="Times New Roman" w:eastAsia="Times New Roman" w:hAnsi="Times New Roman" w:cs="Times New Roman"/>
          <w:sz w:val="24"/>
          <w:szCs w:val="24"/>
          <w:lang w:eastAsia="hr-HR"/>
        </w:rPr>
        <w:t xml:space="preserve"> kontinuirane </w:t>
      </w:r>
      <w:r w:rsidRPr="005A47F2">
        <w:rPr>
          <w:rFonts w:ascii="Times New Roman" w:eastAsia="Times New Roman" w:hAnsi="Times New Roman" w:cs="Times New Roman"/>
          <w:sz w:val="24"/>
          <w:szCs w:val="24"/>
          <w:lang w:eastAsia="hr-HR"/>
        </w:rPr>
        <w:t xml:space="preserve">provedbe otvorenog postupka javne nabave male vrijednosti, koji je u tijeku, za radove uređenja (asfaltiranja) dijela Selske ulice u Novoselcu i Selske ulice u </w:t>
      </w:r>
      <w:proofErr w:type="spellStart"/>
      <w:r w:rsidRPr="005A47F2">
        <w:rPr>
          <w:rFonts w:ascii="Times New Roman" w:eastAsia="Times New Roman" w:hAnsi="Times New Roman" w:cs="Times New Roman"/>
          <w:sz w:val="24"/>
          <w:szCs w:val="24"/>
          <w:lang w:eastAsia="hr-HR"/>
        </w:rPr>
        <w:t>Obedišću</w:t>
      </w:r>
      <w:proofErr w:type="spellEnd"/>
      <w:r w:rsidRPr="005A47F2">
        <w:rPr>
          <w:rFonts w:ascii="Times New Roman" w:eastAsia="Times New Roman" w:hAnsi="Times New Roman" w:cs="Times New Roman"/>
          <w:sz w:val="24"/>
          <w:szCs w:val="24"/>
          <w:lang w:eastAsia="hr-HR"/>
        </w:rPr>
        <w:t>,</w:t>
      </w:r>
      <w:r w:rsidRPr="005A47F2">
        <w:rPr>
          <w:rFonts w:ascii="Times New Roman" w:eastAsia="Times New Roman" w:hAnsi="Times New Roman" w:cs="Times New Roman"/>
          <w:color w:val="000000" w:themeColor="text1"/>
          <w:sz w:val="24"/>
          <w:szCs w:val="24"/>
          <w:lang w:eastAsia="hr-HR"/>
        </w:rPr>
        <w:t xml:space="preserve"> u razdoblju </w:t>
      </w:r>
      <w:r w:rsidRPr="005A47F2">
        <w:rPr>
          <w:rFonts w:ascii="Times New Roman" w:eastAsia="Times New Roman" w:hAnsi="Times New Roman" w:cs="Times New Roman"/>
          <w:color w:val="000000"/>
          <w:sz w:val="24"/>
          <w:szCs w:val="24"/>
          <w:lang w:eastAsia="hr-HR"/>
        </w:rPr>
        <w:t xml:space="preserve">od stupanja na snagu odluke Vlade Republike </w:t>
      </w:r>
      <w:r w:rsidRPr="006D3690">
        <w:rPr>
          <w:rFonts w:ascii="Times New Roman" w:eastAsia="Times New Roman" w:hAnsi="Times New Roman" w:cs="Times New Roman"/>
          <w:color w:val="000000"/>
          <w:sz w:val="24"/>
          <w:szCs w:val="24"/>
          <w:lang w:eastAsia="hr-HR"/>
        </w:rPr>
        <w:t xml:space="preserve">Hrvatske o raspisivanju </w:t>
      </w:r>
      <w:r w:rsidR="006D3690" w:rsidRPr="006D3690">
        <w:rPr>
          <w:rFonts w:ascii="Times New Roman" w:eastAsia="Times New Roman" w:hAnsi="Times New Roman" w:cs="Times New Roman"/>
          <w:color w:val="000000"/>
          <w:sz w:val="24"/>
          <w:szCs w:val="24"/>
          <w:lang w:eastAsia="hr-HR"/>
        </w:rPr>
        <w:t xml:space="preserve">lokalnih </w:t>
      </w:r>
      <w:r w:rsidRPr="006D3690">
        <w:rPr>
          <w:rFonts w:ascii="Times New Roman" w:eastAsia="Times New Roman" w:hAnsi="Times New Roman" w:cs="Times New Roman"/>
          <w:color w:val="000000"/>
          <w:sz w:val="24"/>
          <w:szCs w:val="24"/>
          <w:lang w:eastAsia="hr-HR"/>
        </w:rPr>
        <w:t>izbora 2025. godine do stupanja na dužnost</w:t>
      </w:r>
      <w:r w:rsidRPr="005A47F2">
        <w:rPr>
          <w:rFonts w:ascii="Times New Roman" w:eastAsia="Times New Roman" w:hAnsi="Times New Roman" w:cs="Times New Roman"/>
          <w:color w:val="000000"/>
          <w:sz w:val="24"/>
          <w:szCs w:val="24"/>
          <w:lang w:eastAsia="hr-HR"/>
        </w:rPr>
        <w:t xml:space="preserve"> općinskog načelnika nakon provedenih izbora</w:t>
      </w:r>
      <w:r w:rsidRPr="005A47F2">
        <w:rPr>
          <w:rFonts w:ascii="Times New Roman" w:eastAsia="Times New Roman" w:hAnsi="Times New Roman" w:cs="Times New Roman"/>
          <w:sz w:val="24"/>
          <w:szCs w:val="24"/>
          <w:lang w:eastAsia="hr-HR"/>
        </w:rPr>
        <w:t xml:space="preserve">, Općinsko vijeće Općine Križ daje suglasnost Općinskom načelniku Općine Križ: </w:t>
      </w:r>
    </w:p>
    <w:p w14:paraId="2B14F91C" w14:textId="77777777" w:rsidR="005A47F2" w:rsidRPr="005A47F2" w:rsidRDefault="005A47F2" w:rsidP="005A47F2">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za provedbu svih radnji i postupaka vezanih uz provedbu postupka nabave,</w:t>
      </w:r>
    </w:p>
    <w:p w14:paraId="5EA573D3" w14:textId="77777777" w:rsidR="005A47F2" w:rsidRPr="005A47F2" w:rsidRDefault="005A47F2" w:rsidP="005A47F2">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za donošenje odluke o odabiru najpovoljnijeg ponuditelja,</w:t>
      </w:r>
    </w:p>
    <w:p w14:paraId="0C594407" w14:textId="77777777" w:rsidR="005A47F2" w:rsidRPr="005A47F2" w:rsidRDefault="005A47F2" w:rsidP="005A47F2">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za sklapanje ugovora o nabavi radova s odabranim ponuditeljem, nakon provedenog postupka nabave,</w:t>
      </w:r>
    </w:p>
    <w:p w14:paraId="57937E95" w14:textId="77777777" w:rsidR="005A47F2" w:rsidRPr="005A47F2" w:rsidRDefault="005A47F2" w:rsidP="005A47F2">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za donošenje drugih akata potrebnih za realizaciju predmetne nabave.</w:t>
      </w:r>
    </w:p>
    <w:p w14:paraId="506C0341" w14:textId="77777777" w:rsidR="005A47F2" w:rsidRPr="005A47F2" w:rsidRDefault="005A47F2" w:rsidP="005A47F2">
      <w:pPr>
        <w:ind w:firstLine="708"/>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 xml:space="preserve"> </w:t>
      </w:r>
    </w:p>
    <w:p w14:paraId="5AC5A862" w14:textId="77777777" w:rsidR="005A47F2" w:rsidRPr="005A47F2" w:rsidRDefault="005A47F2" w:rsidP="005A47F2">
      <w:pPr>
        <w:jc w:val="center"/>
        <w:rPr>
          <w:rFonts w:ascii="Times New Roman" w:hAnsi="Times New Roman" w:cs="Times New Roman"/>
          <w:sz w:val="24"/>
          <w:szCs w:val="24"/>
        </w:rPr>
      </w:pPr>
      <w:r w:rsidRPr="005A47F2">
        <w:rPr>
          <w:rFonts w:ascii="Times New Roman" w:hAnsi="Times New Roman" w:cs="Times New Roman"/>
          <w:sz w:val="24"/>
          <w:szCs w:val="24"/>
        </w:rPr>
        <w:t>II.</w:t>
      </w:r>
    </w:p>
    <w:p w14:paraId="6BD99449" w14:textId="77777777" w:rsidR="005A47F2" w:rsidRPr="005A47F2" w:rsidRDefault="005A47F2" w:rsidP="005A47F2">
      <w:pPr>
        <w:ind w:firstLine="709"/>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Općinsko vijeće Općine Križ donijeti će potrebne akte o izdvajanju novčanih sredstava.</w:t>
      </w:r>
    </w:p>
    <w:p w14:paraId="151AA8D0" w14:textId="77777777" w:rsidR="005A47F2" w:rsidRPr="005A47F2" w:rsidRDefault="005A47F2" w:rsidP="005A47F2">
      <w:pPr>
        <w:ind w:firstLine="709"/>
        <w:jc w:val="both"/>
        <w:rPr>
          <w:rFonts w:ascii="Times New Roman" w:eastAsia="Times New Roman" w:hAnsi="Times New Roman" w:cs="Times New Roman"/>
          <w:sz w:val="24"/>
          <w:szCs w:val="24"/>
          <w:lang w:eastAsia="hr-HR"/>
        </w:rPr>
      </w:pPr>
    </w:p>
    <w:p w14:paraId="3ACAE371" w14:textId="77777777" w:rsidR="005A47F2" w:rsidRPr="005A47F2" w:rsidRDefault="005A47F2" w:rsidP="005A47F2">
      <w:pPr>
        <w:jc w:val="center"/>
        <w:rPr>
          <w:rFonts w:ascii="Times New Roman" w:eastAsia="Times New Roman" w:hAnsi="Times New Roman" w:cs="Times New Roman"/>
          <w:sz w:val="24"/>
          <w:szCs w:val="24"/>
          <w:lang w:eastAsia="hr-HR"/>
        </w:rPr>
      </w:pPr>
      <w:r w:rsidRPr="005A47F2">
        <w:rPr>
          <w:rFonts w:ascii="Times New Roman" w:eastAsia="Times New Roman" w:hAnsi="Times New Roman" w:cs="Times New Roman"/>
          <w:caps/>
          <w:sz w:val="24"/>
          <w:szCs w:val="24"/>
          <w:lang w:eastAsia="hr-HR"/>
        </w:rPr>
        <w:t>III.</w:t>
      </w:r>
    </w:p>
    <w:p w14:paraId="14844284" w14:textId="77777777" w:rsidR="005A47F2" w:rsidRPr="005A47F2" w:rsidRDefault="005A47F2" w:rsidP="005A47F2">
      <w:pPr>
        <w:ind w:firstLine="709"/>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Ovaj Zaključak stupa na snagu danom donošenja i objaviti će se na internetskoj stranici Općine Križ.</w:t>
      </w:r>
    </w:p>
    <w:p w14:paraId="30F87AFA" w14:textId="77777777" w:rsidR="005A47F2" w:rsidRPr="005A47F2" w:rsidRDefault="005A47F2" w:rsidP="005A47F2">
      <w:pPr>
        <w:jc w:val="cente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REPUBLIKA HRVATSKA</w:t>
      </w:r>
    </w:p>
    <w:p w14:paraId="47928510" w14:textId="77777777" w:rsidR="005A47F2" w:rsidRPr="005A47F2" w:rsidRDefault="005A47F2" w:rsidP="005A47F2">
      <w:pPr>
        <w:jc w:val="cente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ZAGREBAČKA ŽUPANIJA</w:t>
      </w:r>
    </w:p>
    <w:p w14:paraId="5B079226" w14:textId="77777777" w:rsidR="005A47F2" w:rsidRPr="005A47F2" w:rsidRDefault="005A47F2" w:rsidP="005A47F2">
      <w:pPr>
        <w:jc w:val="cente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OPĆINA KRIŽ</w:t>
      </w:r>
    </w:p>
    <w:p w14:paraId="4C7EA5C1" w14:textId="77777777" w:rsidR="005A47F2" w:rsidRDefault="005A47F2" w:rsidP="005A47F2">
      <w:pPr>
        <w:jc w:val="cente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OPĆINSKO VIJEĆE</w:t>
      </w:r>
    </w:p>
    <w:p w14:paraId="5515BFA1" w14:textId="77777777" w:rsidR="00257894" w:rsidRPr="005A47F2" w:rsidRDefault="00257894" w:rsidP="005A47F2">
      <w:pPr>
        <w:jc w:val="center"/>
        <w:rPr>
          <w:rFonts w:ascii="Times New Roman" w:eastAsia="Times New Roman" w:hAnsi="Times New Roman" w:cs="Times New Roman"/>
          <w:sz w:val="24"/>
          <w:szCs w:val="24"/>
          <w:lang w:eastAsia="hr-HR"/>
        </w:rPr>
      </w:pPr>
    </w:p>
    <w:p w14:paraId="31A9B0CF" w14:textId="77777777" w:rsidR="005A47F2" w:rsidRPr="005A47F2" w:rsidRDefault="005A47F2" w:rsidP="005A47F2">
      <w:pPr>
        <w:rPr>
          <w:rFonts w:ascii="Times New Roman" w:eastAsia="Times New Roman" w:hAnsi="Times New Roman" w:cs="Times New Roman"/>
          <w:sz w:val="24"/>
          <w:szCs w:val="24"/>
          <w:lang w:eastAsia="hr-HR"/>
        </w:rPr>
      </w:pPr>
    </w:p>
    <w:p w14:paraId="55F0CAEB" w14:textId="1BFB9497" w:rsidR="005A47F2" w:rsidRPr="005A47F2" w:rsidRDefault="005A47F2" w:rsidP="005A47F2">
      <w:pP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 xml:space="preserve">KLASA: </w:t>
      </w:r>
      <w:r w:rsidR="00632D41">
        <w:rPr>
          <w:rFonts w:ascii="Times New Roman" w:eastAsia="Times New Roman" w:hAnsi="Times New Roman" w:cs="Times New Roman"/>
          <w:sz w:val="24"/>
          <w:szCs w:val="24"/>
          <w:lang w:eastAsia="hr-HR"/>
        </w:rPr>
        <w:t>363-01/25-01/12</w:t>
      </w:r>
    </w:p>
    <w:p w14:paraId="00F4E745" w14:textId="1473B558" w:rsidR="00257894" w:rsidRPr="005A47F2" w:rsidRDefault="00257894" w:rsidP="00257894">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10</w:t>
      </w:r>
    </w:p>
    <w:p w14:paraId="1216BDBE" w14:textId="2AB317A0" w:rsidR="005A47F2" w:rsidRPr="005A47F2" w:rsidRDefault="00257894" w:rsidP="005A47F2">
      <w:pPr>
        <w:rPr>
          <w:rFonts w:ascii="Times New Roman" w:eastAsia="Times New Roman" w:hAnsi="Times New Roman" w:cs="Times New Roman"/>
          <w:sz w:val="24"/>
          <w:szCs w:val="24"/>
          <w:lang w:eastAsia="hr-HR"/>
        </w:rPr>
      </w:pPr>
      <w:r w:rsidRPr="005A47F2">
        <w:rPr>
          <w:rFonts w:ascii="Times New Roman" w:hAnsi="Times New Roman" w:cs="Times New Roman"/>
          <w:sz w:val="24"/>
          <w:szCs w:val="24"/>
        </w:rPr>
        <w:t xml:space="preserve">Križ, </w:t>
      </w:r>
      <w:r>
        <w:rPr>
          <w:rFonts w:ascii="Times New Roman" w:hAnsi="Times New Roman" w:cs="Times New Roman"/>
          <w:sz w:val="24"/>
          <w:szCs w:val="24"/>
        </w:rPr>
        <w:t xml:space="preserve">27. ožujka 2025.  </w:t>
      </w:r>
      <w:r w:rsidR="005A47F2" w:rsidRPr="005A47F2">
        <w:rPr>
          <w:rFonts w:ascii="Times New Roman" w:eastAsia="Times New Roman" w:hAnsi="Times New Roman" w:cs="Times New Roman"/>
          <w:sz w:val="24"/>
          <w:szCs w:val="24"/>
          <w:lang w:eastAsia="hr-HR"/>
        </w:rPr>
        <w:tab/>
      </w:r>
      <w:r w:rsidR="005A47F2" w:rsidRPr="005A47F2">
        <w:rPr>
          <w:rFonts w:ascii="Times New Roman" w:eastAsia="Times New Roman" w:hAnsi="Times New Roman" w:cs="Times New Roman"/>
          <w:sz w:val="24"/>
          <w:szCs w:val="24"/>
          <w:lang w:eastAsia="hr-HR"/>
        </w:rPr>
        <w:tab/>
      </w:r>
      <w:r w:rsidR="005A47F2" w:rsidRPr="005A47F2">
        <w:rPr>
          <w:rFonts w:ascii="Times New Roman" w:eastAsia="Times New Roman" w:hAnsi="Times New Roman" w:cs="Times New Roman"/>
          <w:sz w:val="24"/>
          <w:szCs w:val="24"/>
          <w:lang w:eastAsia="hr-HR"/>
        </w:rPr>
        <w:tab/>
      </w:r>
      <w:r w:rsidR="005A47F2" w:rsidRPr="005A47F2">
        <w:rPr>
          <w:rFonts w:ascii="Times New Roman" w:eastAsia="Times New Roman" w:hAnsi="Times New Roman" w:cs="Times New Roman"/>
          <w:sz w:val="24"/>
          <w:szCs w:val="24"/>
          <w:lang w:eastAsia="hr-HR"/>
        </w:rPr>
        <w:tab/>
        <w:t xml:space="preserve">  </w:t>
      </w:r>
      <w:r w:rsidR="005A47F2" w:rsidRPr="005A47F2">
        <w:rPr>
          <w:rFonts w:ascii="Times New Roman" w:eastAsia="Times New Roman" w:hAnsi="Times New Roman" w:cs="Times New Roman"/>
          <w:sz w:val="24"/>
          <w:szCs w:val="24"/>
          <w:lang w:eastAsia="hr-HR"/>
        </w:rPr>
        <w:tab/>
        <w:t xml:space="preserve">   </w:t>
      </w:r>
      <w:r>
        <w:rPr>
          <w:rFonts w:ascii="Times New Roman" w:eastAsia="Times New Roman" w:hAnsi="Times New Roman" w:cs="Times New Roman"/>
          <w:sz w:val="24"/>
          <w:szCs w:val="24"/>
          <w:lang w:eastAsia="hr-HR"/>
        </w:rPr>
        <w:t xml:space="preserve">      </w:t>
      </w:r>
      <w:r w:rsidR="005A47F2" w:rsidRPr="005A47F2">
        <w:rPr>
          <w:rFonts w:ascii="Times New Roman" w:eastAsia="Times New Roman" w:hAnsi="Times New Roman" w:cs="Times New Roman"/>
          <w:sz w:val="24"/>
          <w:szCs w:val="24"/>
          <w:lang w:eastAsia="hr-HR"/>
        </w:rPr>
        <w:t xml:space="preserve">PREDSJEDNIK </w:t>
      </w:r>
    </w:p>
    <w:p w14:paraId="0D79DBA6" w14:textId="77777777" w:rsidR="005A47F2" w:rsidRPr="005A47F2" w:rsidRDefault="005A47F2" w:rsidP="005A47F2">
      <w:pPr>
        <w:ind w:firstLine="709"/>
        <w:jc w:val="both"/>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 xml:space="preserve">  </w:t>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t>OPĆINSKOG VIJEĆA OPĆINE KRIŽ:</w:t>
      </w:r>
    </w:p>
    <w:p w14:paraId="16EC1692" w14:textId="3B97A5B1" w:rsidR="005A47F2" w:rsidRPr="005A47F2" w:rsidRDefault="005A47F2" w:rsidP="005A47F2">
      <w:pPr>
        <w:rPr>
          <w:rFonts w:ascii="Times New Roman" w:eastAsia="Times New Roman" w:hAnsi="Times New Roman" w:cs="Times New Roman"/>
          <w:sz w:val="24"/>
          <w:szCs w:val="24"/>
          <w:lang w:eastAsia="hr-HR"/>
        </w:rPr>
      </w:pPr>
      <w:r w:rsidRPr="005A47F2">
        <w:rPr>
          <w:rFonts w:ascii="Times New Roman" w:eastAsia="Times New Roman" w:hAnsi="Times New Roman" w:cs="Times New Roman"/>
          <w:sz w:val="24"/>
          <w:szCs w:val="24"/>
          <w:lang w:eastAsia="hr-HR"/>
        </w:rPr>
        <w:t xml:space="preserve"> </w:t>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r>
      <w:r w:rsidRPr="005A47F2">
        <w:rPr>
          <w:rFonts w:ascii="Times New Roman" w:eastAsia="Times New Roman" w:hAnsi="Times New Roman" w:cs="Times New Roman"/>
          <w:sz w:val="24"/>
          <w:szCs w:val="24"/>
          <w:lang w:eastAsia="hr-HR"/>
        </w:rPr>
        <w:tab/>
        <w:t xml:space="preserve">          Zlatko Hrastić</w:t>
      </w:r>
    </w:p>
    <w:p w14:paraId="7A2A9968" w14:textId="77777777" w:rsidR="005A47F2" w:rsidRPr="005A47F2" w:rsidRDefault="005A47F2" w:rsidP="005A47F2">
      <w:pPr>
        <w:rPr>
          <w:rFonts w:ascii="Times New Roman" w:eastAsia="Times New Roman" w:hAnsi="Times New Roman" w:cs="Times New Roman"/>
          <w:sz w:val="24"/>
          <w:szCs w:val="24"/>
          <w:lang w:eastAsia="hr-HR"/>
        </w:rPr>
      </w:pPr>
    </w:p>
    <w:p w14:paraId="4F4C17BA" w14:textId="77777777" w:rsidR="005A47F2" w:rsidRDefault="005A47F2" w:rsidP="005A47F2">
      <w:pPr>
        <w:rPr>
          <w:rFonts w:ascii="Times New Roman" w:eastAsia="Times New Roman" w:hAnsi="Times New Roman" w:cs="Times New Roman"/>
          <w:sz w:val="24"/>
          <w:szCs w:val="24"/>
          <w:lang w:eastAsia="hr-HR"/>
        </w:rPr>
      </w:pPr>
    </w:p>
    <w:p w14:paraId="35884235" w14:textId="77777777" w:rsidR="000F2C56" w:rsidRDefault="000F2C56" w:rsidP="005A47F2">
      <w:pPr>
        <w:rPr>
          <w:rFonts w:ascii="Times New Roman" w:eastAsia="Times New Roman" w:hAnsi="Times New Roman" w:cs="Times New Roman"/>
          <w:sz w:val="24"/>
          <w:szCs w:val="24"/>
          <w:lang w:eastAsia="hr-HR"/>
        </w:rPr>
      </w:pPr>
    </w:p>
    <w:p w14:paraId="64091753" w14:textId="77777777" w:rsidR="000F2C56" w:rsidRDefault="000F2C56" w:rsidP="005A47F2">
      <w:pPr>
        <w:rPr>
          <w:rFonts w:ascii="Times New Roman" w:eastAsia="Times New Roman" w:hAnsi="Times New Roman" w:cs="Times New Roman"/>
          <w:sz w:val="24"/>
          <w:szCs w:val="24"/>
          <w:lang w:eastAsia="hr-HR"/>
        </w:rPr>
      </w:pPr>
    </w:p>
    <w:p w14:paraId="1F702946" w14:textId="77777777" w:rsidR="000F2C56" w:rsidRDefault="000F2C56" w:rsidP="005A47F2">
      <w:pPr>
        <w:rPr>
          <w:rFonts w:ascii="Times New Roman" w:eastAsia="Times New Roman" w:hAnsi="Times New Roman" w:cs="Times New Roman"/>
          <w:sz w:val="24"/>
          <w:szCs w:val="24"/>
          <w:lang w:eastAsia="hr-HR"/>
        </w:rPr>
      </w:pPr>
    </w:p>
    <w:p w14:paraId="7AB7986E" w14:textId="77777777" w:rsidR="000F2C56" w:rsidRDefault="000F2C56" w:rsidP="005A47F2">
      <w:pPr>
        <w:rPr>
          <w:rFonts w:ascii="Times New Roman" w:eastAsia="Times New Roman" w:hAnsi="Times New Roman" w:cs="Times New Roman"/>
          <w:sz w:val="24"/>
          <w:szCs w:val="24"/>
          <w:lang w:eastAsia="hr-HR"/>
        </w:rPr>
      </w:pPr>
    </w:p>
    <w:p w14:paraId="2078D910" w14:textId="77777777" w:rsidR="000F2C56" w:rsidRPr="005A47F2" w:rsidRDefault="000F2C56" w:rsidP="005A47F2">
      <w:pPr>
        <w:rPr>
          <w:rFonts w:ascii="Times New Roman" w:eastAsia="Times New Roman" w:hAnsi="Times New Roman" w:cs="Times New Roman"/>
          <w:sz w:val="24"/>
          <w:szCs w:val="24"/>
          <w:lang w:eastAsia="hr-HR"/>
        </w:rPr>
      </w:pPr>
    </w:p>
    <w:p w14:paraId="3537189B" w14:textId="77777777" w:rsidR="005A47F2" w:rsidRPr="005A47F2" w:rsidRDefault="005A47F2" w:rsidP="005A47F2">
      <w:pPr>
        <w:suppressAutoHyphens/>
        <w:autoSpaceDN w:val="0"/>
        <w:spacing w:after="160" w:line="251" w:lineRule="auto"/>
        <w:textAlignment w:val="baseline"/>
        <w:rPr>
          <w:rFonts w:cs="Times New Roman"/>
        </w:rPr>
      </w:pPr>
    </w:p>
    <w:p w14:paraId="5F6F3501" w14:textId="5AC3B394" w:rsidR="005A47F2" w:rsidRPr="005A47F2" w:rsidRDefault="005A47F2" w:rsidP="005A47F2">
      <w:pPr>
        <w:spacing w:after="160" w:line="259" w:lineRule="auto"/>
        <w:rPr>
          <w:rFonts w:asciiTheme="minorHAnsi" w:eastAsiaTheme="minorHAnsi" w:hAnsiTheme="minorHAnsi"/>
          <w:kern w:val="2"/>
          <w14:ligatures w14:val="standardContextual"/>
        </w:rPr>
      </w:pPr>
    </w:p>
    <w:p w14:paraId="4D2A2002" w14:textId="77777777" w:rsidR="004410EA" w:rsidRDefault="004410EA" w:rsidP="00B24EB9">
      <w:pPr>
        <w:ind w:left="7080" w:firstLine="708"/>
        <w:jc w:val="both"/>
        <w:rPr>
          <w:rFonts w:ascii="Times New Roman" w:eastAsia="Times New Roman" w:hAnsi="Times New Roman" w:cs="Times New Roman"/>
          <w:sz w:val="24"/>
          <w:szCs w:val="24"/>
          <w:lang w:eastAsia="hr-HR"/>
        </w:rPr>
      </w:pPr>
    </w:p>
    <w:p w14:paraId="297E8AE3" w14:textId="66F06E84" w:rsidR="00741E20" w:rsidRDefault="00741E20" w:rsidP="0048338E">
      <w:pPr>
        <w:suppressAutoHyphens/>
        <w:autoSpaceDN w:val="0"/>
        <w:jc w:val="both"/>
        <w:textAlignment w:val="baseline"/>
        <w:rPr>
          <w:rFonts w:ascii="Times New Roman" w:eastAsia="Times New Roman" w:hAnsi="Times New Roman" w:cs="Times New Roman"/>
          <w:sz w:val="24"/>
          <w:szCs w:val="24"/>
          <w:lang w:eastAsia="hr-HR"/>
        </w:rPr>
      </w:pPr>
    </w:p>
    <w:p w14:paraId="1D5E7B29" w14:textId="77777777" w:rsidR="00633C45" w:rsidRDefault="00633C45" w:rsidP="0048338E">
      <w:pPr>
        <w:suppressAutoHyphens/>
        <w:autoSpaceDN w:val="0"/>
        <w:jc w:val="both"/>
        <w:textAlignment w:val="baseline"/>
        <w:rPr>
          <w:rFonts w:ascii="Times New Roman" w:eastAsia="Times New Roman" w:hAnsi="Times New Roman" w:cs="Times New Roman"/>
          <w:sz w:val="24"/>
          <w:szCs w:val="24"/>
          <w:lang w:eastAsia="hr-HR"/>
        </w:rPr>
      </w:pPr>
    </w:p>
    <w:p w14:paraId="11547C35" w14:textId="2FCE5FD4" w:rsidR="00741E20" w:rsidRPr="00741E20" w:rsidRDefault="00741E20" w:rsidP="00741E20">
      <w:pPr>
        <w:ind w:firstLine="708"/>
        <w:jc w:val="both"/>
        <w:rPr>
          <w:rFonts w:ascii="Times New Roman" w:hAnsi="Times New Roman"/>
          <w:sz w:val="24"/>
          <w:szCs w:val="24"/>
        </w:rPr>
      </w:pPr>
      <w:r w:rsidRPr="00741E20">
        <w:rPr>
          <w:rFonts w:ascii="Times New Roman" w:hAnsi="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736A5A">
        <w:rPr>
          <w:rFonts w:ascii="Times New Roman" w:hAnsi="Times New Roman"/>
          <w:sz w:val="24"/>
          <w:szCs w:val="24"/>
        </w:rPr>
        <w:t>36</w:t>
      </w:r>
      <w:r w:rsidRPr="00741E20">
        <w:rPr>
          <w:rFonts w:ascii="Times New Roman" w:hAnsi="Times New Roman"/>
          <w:sz w:val="24"/>
          <w:szCs w:val="24"/>
        </w:rPr>
        <w:t xml:space="preserve">.  sjednici održanoj dana </w:t>
      </w:r>
      <w:r w:rsidR="00736A5A">
        <w:rPr>
          <w:rFonts w:ascii="Times New Roman" w:hAnsi="Times New Roman"/>
          <w:sz w:val="24"/>
          <w:szCs w:val="24"/>
        </w:rPr>
        <w:t xml:space="preserve">27. ožujka </w:t>
      </w:r>
      <w:r w:rsidRPr="00741E20">
        <w:rPr>
          <w:rFonts w:ascii="Times New Roman" w:hAnsi="Times New Roman"/>
          <w:sz w:val="24"/>
          <w:szCs w:val="24"/>
        </w:rPr>
        <w:t xml:space="preserve">2025. godine donijelo je </w:t>
      </w:r>
    </w:p>
    <w:p w14:paraId="712DA590" w14:textId="77777777" w:rsidR="00741E20" w:rsidRPr="00741E20" w:rsidRDefault="00741E20" w:rsidP="00741E20">
      <w:pPr>
        <w:ind w:firstLine="708"/>
        <w:jc w:val="both"/>
        <w:rPr>
          <w:rFonts w:ascii="Times New Roman" w:eastAsia="Times New Roman" w:hAnsi="Times New Roman" w:cs="Times New Roman"/>
          <w:sz w:val="24"/>
          <w:szCs w:val="24"/>
          <w:lang w:eastAsia="hr-HR"/>
        </w:rPr>
      </w:pPr>
    </w:p>
    <w:p w14:paraId="7F357ADF" w14:textId="77777777" w:rsidR="00741E20" w:rsidRPr="00741E20" w:rsidRDefault="00741E20" w:rsidP="00741E20">
      <w:pPr>
        <w:jc w:val="center"/>
        <w:rPr>
          <w:rFonts w:ascii="Times New Roman" w:eastAsia="Times New Roman" w:hAnsi="Times New Roman" w:cs="Times New Roman"/>
          <w:b/>
          <w:caps/>
          <w:sz w:val="24"/>
          <w:szCs w:val="24"/>
          <w:lang w:eastAsia="hr-HR"/>
        </w:rPr>
      </w:pPr>
      <w:bookmarkStart w:id="13" w:name="_Hlk193441904"/>
      <w:r w:rsidRPr="00741E20">
        <w:rPr>
          <w:rFonts w:ascii="Times New Roman" w:eastAsia="Times New Roman" w:hAnsi="Times New Roman" w:cs="Times New Roman"/>
          <w:b/>
          <w:caps/>
          <w:sz w:val="24"/>
          <w:szCs w:val="24"/>
          <w:lang w:eastAsia="hr-HR"/>
        </w:rPr>
        <w:t>ZAKLJUČAK</w:t>
      </w:r>
    </w:p>
    <w:p w14:paraId="41B7BD10" w14:textId="5DBC97B4" w:rsidR="00741E20" w:rsidRPr="00741E20" w:rsidRDefault="00741E20" w:rsidP="00741E20">
      <w:pPr>
        <w:jc w:val="center"/>
        <w:rPr>
          <w:rFonts w:ascii="Times New Roman" w:eastAsia="Times New Roman" w:hAnsi="Times New Roman" w:cs="Times New Roman"/>
          <w:b/>
          <w:bCs/>
          <w:sz w:val="24"/>
          <w:szCs w:val="24"/>
          <w:lang w:eastAsia="hr-HR"/>
        </w:rPr>
      </w:pPr>
      <w:r w:rsidRPr="00741E20">
        <w:rPr>
          <w:rFonts w:ascii="Times New Roman" w:eastAsia="Times New Roman" w:hAnsi="Times New Roman" w:cs="Times New Roman"/>
          <w:b/>
          <w:bCs/>
          <w:sz w:val="24"/>
          <w:szCs w:val="24"/>
          <w:lang w:eastAsia="hr-HR"/>
        </w:rPr>
        <w:t xml:space="preserve">o davanju suglasnosti na provedbu </w:t>
      </w:r>
      <w:r w:rsidR="00B24EB9">
        <w:rPr>
          <w:rFonts w:ascii="Times New Roman" w:eastAsia="Times New Roman" w:hAnsi="Times New Roman" w:cs="Times New Roman"/>
          <w:b/>
          <w:bCs/>
          <w:sz w:val="24"/>
          <w:szCs w:val="24"/>
          <w:lang w:eastAsia="hr-HR"/>
        </w:rPr>
        <w:t xml:space="preserve">pojedinih </w:t>
      </w:r>
      <w:r w:rsidRPr="00741E20">
        <w:rPr>
          <w:rFonts w:ascii="Times New Roman" w:eastAsia="Times New Roman" w:hAnsi="Times New Roman" w:cs="Times New Roman"/>
          <w:b/>
          <w:bCs/>
          <w:sz w:val="24"/>
          <w:szCs w:val="24"/>
          <w:lang w:eastAsia="hr-HR"/>
        </w:rPr>
        <w:t xml:space="preserve">postupaka nabave radova, roba i usluga </w:t>
      </w:r>
    </w:p>
    <w:p w14:paraId="40DCF8FC" w14:textId="77777777" w:rsidR="00741E20" w:rsidRPr="00741E20" w:rsidRDefault="00741E20" w:rsidP="00741E20">
      <w:pPr>
        <w:jc w:val="center"/>
        <w:rPr>
          <w:rFonts w:ascii="Times New Roman" w:eastAsia="Times New Roman" w:hAnsi="Times New Roman" w:cs="Times New Roman"/>
          <w:b/>
          <w:sz w:val="24"/>
          <w:szCs w:val="24"/>
          <w:lang w:eastAsia="hr-HR"/>
        </w:rPr>
      </w:pPr>
    </w:p>
    <w:bookmarkEnd w:id="13"/>
    <w:p w14:paraId="7848C425" w14:textId="77777777" w:rsidR="00741E20" w:rsidRPr="00741E20" w:rsidRDefault="00741E20" w:rsidP="00741E20">
      <w:pPr>
        <w:jc w:val="center"/>
        <w:rPr>
          <w:rFonts w:ascii="Times New Roman" w:eastAsia="Times New Roman" w:hAnsi="Times New Roman" w:cs="Times New Roman"/>
          <w:caps/>
          <w:sz w:val="24"/>
          <w:szCs w:val="24"/>
          <w:lang w:eastAsia="hr-HR"/>
        </w:rPr>
      </w:pPr>
      <w:r w:rsidRPr="00741E20">
        <w:rPr>
          <w:rFonts w:ascii="Times New Roman" w:eastAsia="Times New Roman" w:hAnsi="Times New Roman" w:cs="Times New Roman"/>
          <w:caps/>
          <w:sz w:val="24"/>
          <w:szCs w:val="24"/>
          <w:lang w:eastAsia="hr-HR"/>
        </w:rPr>
        <w:t>I.</w:t>
      </w:r>
    </w:p>
    <w:p w14:paraId="1A99AF29" w14:textId="6E30E04F" w:rsidR="00741E20" w:rsidRPr="00741E20" w:rsidRDefault="00741E20" w:rsidP="00741E20">
      <w:pPr>
        <w:ind w:firstLine="708"/>
        <w:jc w:val="both"/>
        <w:rPr>
          <w:rFonts w:ascii="Times New Roman" w:eastAsia="Times New Roman" w:hAnsi="Times New Roman" w:cs="Times New Roman"/>
          <w:i/>
          <w:sz w:val="24"/>
          <w:szCs w:val="24"/>
          <w:lang w:eastAsia="hr-HR"/>
        </w:rPr>
      </w:pPr>
      <w:r w:rsidRPr="00741E20">
        <w:rPr>
          <w:rFonts w:ascii="Times New Roman" w:eastAsia="Times New Roman" w:hAnsi="Times New Roman" w:cs="Times New Roman"/>
          <w:sz w:val="24"/>
          <w:szCs w:val="24"/>
          <w:lang w:eastAsia="hr-HR"/>
        </w:rPr>
        <w:t xml:space="preserve">Za </w:t>
      </w:r>
      <w:r w:rsidRPr="00741E20">
        <w:rPr>
          <w:rFonts w:ascii="Times New Roman" w:eastAsia="Times New Roman" w:hAnsi="Times New Roman" w:cs="Times New Roman"/>
          <w:color w:val="000000" w:themeColor="text1"/>
          <w:sz w:val="24"/>
          <w:szCs w:val="24"/>
          <w:lang w:eastAsia="hr-HR"/>
        </w:rPr>
        <w:t xml:space="preserve">potrebe </w:t>
      </w:r>
      <w:r w:rsidRPr="00741E20">
        <w:rPr>
          <w:rFonts w:ascii="Times New Roman" w:eastAsia="Times New Roman" w:hAnsi="Times New Roman" w:cs="Times New Roman"/>
          <w:sz w:val="24"/>
          <w:szCs w:val="24"/>
          <w:lang w:eastAsia="hr-HR"/>
        </w:rPr>
        <w:t xml:space="preserve">nabave radova, roba i usluga za </w:t>
      </w:r>
      <w:r w:rsidR="00C96746">
        <w:rPr>
          <w:rFonts w:ascii="Times New Roman" w:eastAsia="Times New Roman" w:hAnsi="Times New Roman" w:cs="Times New Roman"/>
          <w:sz w:val="24"/>
          <w:szCs w:val="24"/>
          <w:lang w:eastAsia="hr-HR"/>
        </w:rPr>
        <w:t xml:space="preserve">projekte </w:t>
      </w:r>
      <w:r w:rsidRPr="00741E20">
        <w:rPr>
          <w:rFonts w:ascii="Times New Roman" w:eastAsia="Times New Roman" w:hAnsi="Times New Roman" w:cs="Times New Roman"/>
          <w:sz w:val="24"/>
          <w:szCs w:val="24"/>
          <w:lang w:eastAsia="hr-HR"/>
        </w:rPr>
        <w:t xml:space="preserve">za koje je prijavljeno sufinanciranje iz drugih izvora (Ministarstvo demografije i useljeništva, </w:t>
      </w:r>
      <w:r w:rsidRPr="00741E20">
        <w:rPr>
          <w:rFonts w:ascii="Times New Roman" w:eastAsiaTheme="minorHAnsi" w:hAnsi="Times New Roman" w:cs="Times New Roman"/>
          <w:color w:val="000000"/>
          <w:kern w:val="2"/>
          <w:sz w:val="24"/>
          <w:szCs w:val="24"/>
          <w14:ligatures w14:val="standardContextual"/>
        </w:rPr>
        <w:t xml:space="preserve">Ministarstvo prostornoga uređenja, graditeljstva i državne imovine </w:t>
      </w:r>
      <w:r w:rsidRPr="00741E20">
        <w:rPr>
          <w:rFonts w:ascii="Times New Roman" w:eastAsia="Times New Roman" w:hAnsi="Times New Roman" w:cs="Times New Roman"/>
          <w:sz w:val="24"/>
          <w:szCs w:val="24"/>
          <w:lang w:eastAsia="hr-HR"/>
        </w:rPr>
        <w:t xml:space="preserve">Ministarstvo regionalnog razvoja i fondova Europske unije, Zagrebačka županija, </w:t>
      </w:r>
      <w:r w:rsidRPr="00741E20">
        <w:rPr>
          <w:rFonts w:ascii="Times New Roman" w:eastAsiaTheme="minorHAnsi" w:hAnsi="Times New Roman" w:cs="Times New Roman"/>
          <w:color w:val="000000"/>
          <w:kern w:val="2"/>
          <w:sz w:val="24"/>
          <w:szCs w:val="24"/>
          <w14:ligatures w14:val="standardContextual"/>
        </w:rPr>
        <w:t>LAG MOSLAVINA</w:t>
      </w:r>
      <w:r w:rsidRPr="00741E20">
        <w:rPr>
          <w:rFonts w:ascii="Times New Roman" w:eastAsia="Times New Roman" w:hAnsi="Times New Roman" w:cs="Times New Roman"/>
          <w:sz w:val="24"/>
          <w:szCs w:val="24"/>
          <w:lang w:eastAsia="hr-HR"/>
        </w:rPr>
        <w:t xml:space="preserve"> i dr. odnosno prema tablici u privitku ovog Zaključka) te u okviru započetih projekata koji su planirani Proračunom Općine Križ za 2025. godinu i projekcije za 2026. i 2027. godinu, </w:t>
      </w:r>
      <w:r w:rsidRPr="00741E20">
        <w:rPr>
          <w:rFonts w:ascii="Times New Roman" w:eastAsia="Times New Roman" w:hAnsi="Times New Roman" w:cs="Times New Roman"/>
          <w:color w:val="000000" w:themeColor="text1"/>
          <w:sz w:val="24"/>
          <w:szCs w:val="24"/>
          <w:lang w:eastAsia="hr-HR"/>
        </w:rPr>
        <w:t xml:space="preserve">u razdoblju </w:t>
      </w:r>
      <w:r w:rsidRPr="00741E20">
        <w:rPr>
          <w:rFonts w:ascii="Times New Roman" w:eastAsia="Times New Roman" w:hAnsi="Times New Roman" w:cs="Times New Roman"/>
          <w:color w:val="000000"/>
          <w:sz w:val="24"/>
          <w:szCs w:val="24"/>
          <w:lang w:eastAsia="hr-HR"/>
        </w:rPr>
        <w:t xml:space="preserve">od stupanja na snagu odluke Vlade Republike Hrvatske </w:t>
      </w:r>
      <w:r w:rsidRPr="00CE1F66">
        <w:rPr>
          <w:rFonts w:ascii="Times New Roman" w:eastAsia="Times New Roman" w:hAnsi="Times New Roman" w:cs="Times New Roman"/>
          <w:color w:val="000000"/>
          <w:sz w:val="24"/>
          <w:szCs w:val="24"/>
          <w:lang w:eastAsia="hr-HR"/>
        </w:rPr>
        <w:t xml:space="preserve">o raspisivanju </w:t>
      </w:r>
      <w:r w:rsidR="00CE1F66" w:rsidRPr="00CE1F66">
        <w:rPr>
          <w:rFonts w:ascii="Times New Roman" w:eastAsia="Times New Roman" w:hAnsi="Times New Roman" w:cs="Times New Roman"/>
          <w:color w:val="000000"/>
          <w:sz w:val="24"/>
          <w:szCs w:val="24"/>
          <w:lang w:eastAsia="hr-HR"/>
        </w:rPr>
        <w:t xml:space="preserve">lokalnih </w:t>
      </w:r>
      <w:r w:rsidRPr="00CE1F66">
        <w:rPr>
          <w:rFonts w:ascii="Times New Roman" w:eastAsia="Times New Roman" w:hAnsi="Times New Roman" w:cs="Times New Roman"/>
          <w:color w:val="000000"/>
          <w:sz w:val="24"/>
          <w:szCs w:val="24"/>
          <w:lang w:eastAsia="hr-HR"/>
        </w:rPr>
        <w:t>izbora 2025. godine do stupanja na dužnost</w:t>
      </w:r>
      <w:r w:rsidRPr="00741E20">
        <w:rPr>
          <w:rFonts w:ascii="Times New Roman" w:eastAsia="Times New Roman" w:hAnsi="Times New Roman" w:cs="Times New Roman"/>
          <w:color w:val="000000"/>
          <w:sz w:val="24"/>
          <w:szCs w:val="24"/>
          <w:lang w:eastAsia="hr-HR"/>
        </w:rPr>
        <w:t xml:space="preserve"> općinskog načelnika nakon provedenih izbora</w:t>
      </w:r>
      <w:r w:rsidRPr="00741E20">
        <w:rPr>
          <w:rFonts w:ascii="Times New Roman" w:eastAsia="Times New Roman" w:hAnsi="Times New Roman" w:cs="Times New Roman"/>
          <w:sz w:val="24"/>
          <w:szCs w:val="24"/>
          <w:lang w:eastAsia="hr-HR"/>
        </w:rPr>
        <w:t xml:space="preserve">, Općinsko vijeće Općine Križ daje suglasnost Općinskom načelniku Općine Križ: </w:t>
      </w:r>
    </w:p>
    <w:p w14:paraId="14E18B25" w14:textId="77777777" w:rsidR="00741E20" w:rsidRPr="00741E20" w:rsidRDefault="00741E20" w:rsidP="00741E20">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za provedbu svih radnji i postupaka vezanih uz provedbu postupaka nabave,</w:t>
      </w:r>
    </w:p>
    <w:p w14:paraId="2BA3B65A" w14:textId="77777777" w:rsidR="00741E20" w:rsidRPr="00741E20" w:rsidRDefault="00741E20" w:rsidP="00741E20">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za donošenje odluke o odabiru najpovoljnijeg ponuditelja,</w:t>
      </w:r>
    </w:p>
    <w:p w14:paraId="42975F1B" w14:textId="77777777" w:rsidR="00741E20" w:rsidRPr="00741E20" w:rsidRDefault="00741E20" w:rsidP="00741E20">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za sklapanje ugovora o nabavi radova, roba ili usluga s odabranim ponuditeljem, nakon provedenog postupka nabave,</w:t>
      </w:r>
    </w:p>
    <w:p w14:paraId="4428626E" w14:textId="77777777" w:rsidR="00741E20" w:rsidRPr="00741E20" w:rsidRDefault="00741E20" w:rsidP="00741E20">
      <w:pPr>
        <w:numPr>
          <w:ilvl w:val="0"/>
          <w:numId w:val="26"/>
        </w:numPr>
        <w:spacing w:after="160" w:line="259" w:lineRule="auto"/>
        <w:contextualSpacing/>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za donošenje drugih akata potrebnih za realizaciju predmetnih nabava.</w:t>
      </w:r>
    </w:p>
    <w:p w14:paraId="5C54E4B6" w14:textId="77777777" w:rsidR="00741E20" w:rsidRPr="00741E20" w:rsidRDefault="00741E20" w:rsidP="00741E20">
      <w:pPr>
        <w:ind w:firstLine="708"/>
        <w:contextualSpacing/>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 xml:space="preserve">Tablica </w:t>
      </w:r>
      <w:r w:rsidRPr="00741E20">
        <w:rPr>
          <w:rFonts w:ascii="Times New Roman" w:eastAsiaTheme="minorHAnsi" w:hAnsi="Times New Roman" w:cs="Times New Roman"/>
          <w:kern w:val="2"/>
          <w:sz w:val="24"/>
          <w:szCs w:val="24"/>
          <w14:ligatures w14:val="standardContextual"/>
        </w:rPr>
        <w:t>prijavljenih projekata na natječaje/javne pozive viših instanci vlasti i ostalih subjekata u 2025. godini nalazi se u prilogu ovog Zaključka.</w:t>
      </w:r>
    </w:p>
    <w:p w14:paraId="3FD6F049" w14:textId="77777777" w:rsidR="00741E20" w:rsidRPr="00741E20" w:rsidRDefault="00741E20" w:rsidP="00741E20">
      <w:pPr>
        <w:contextualSpacing/>
        <w:jc w:val="both"/>
        <w:rPr>
          <w:rFonts w:ascii="Times New Roman" w:eastAsia="Times New Roman" w:hAnsi="Times New Roman" w:cs="Times New Roman"/>
          <w:sz w:val="24"/>
          <w:szCs w:val="24"/>
          <w:lang w:eastAsia="hr-HR"/>
        </w:rPr>
      </w:pPr>
    </w:p>
    <w:p w14:paraId="33CCF604" w14:textId="77777777" w:rsidR="00741E20" w:rsidRPr="00741E20" w:rsidRDefault="00741E20" w:rsidP="00741E20">
      <w:pPr>
        <w:ind w:firstLine="709"/>
        <w:jc w:val="both"/>
        <w:rPr>
          <w:rFonts w:ascii="Times New Roman" w:eastAsia="Times New Roman" w:hAnsi="Times New Roman" w:cs="Times New Roman"/>
          <w:caps/>
          <w:sz w:val="24"/>
          <w:szCs w:val="24"/>
          <w:lang w:eastAsia="hr-HR"/>
        </w:rPr>
      </w:pPr>
      <w:r w:rsidRPr="00741E20">
        <w:rPr>
          <w:rFonts w:ascii="Times New Roman" w:eastAsia="Times New Roman" w:hAnsi="Times New Roman" w:cs="Times New Roman"/>
          <w:caps/>
          <w:sz w:val="24"/>
          <w:szCs w:val="24"/>
          <w:lang w:eastAsia="hr-HR"/>
        </w:rPr>
        <w:tab/>
      </w:r>
      <w:r w:rsidRPr="00741E20">
        <w:rPr>
          <w:rFonts w:ascii="Times New Roman" w:eastAsia="Times New Roman" w:hAnsi="Times New Roman" w:cs="Times New Roman"/>
          <w:caps/>
          <w:sz w:val="24"/>
          <w:szCs w:val="24"/>
          <w:lang w:eastAsia="hr-HR"/>
        </w:rPr>
        <w:tab/>
      </w:r>
      <w:r w:rsidRPr="00741E20">
        <w:rPr>
          <w:rFonts w:ascii="Times New Roman" w:eastAsia="Times New Roman" w:hAnsi="Times New Roman" w:cs="Times New Roman"/>
          <w:caps/>
          <w:sz w:val="24"/>
          <w:szCs w:val="24"/>
          <w:lang w:eastAsia="hr-HR"/>
        </w:rPr>
        <w:tab/>
      </w:r>
      <w:r w:rsidRPr="00741E20">
        <w:rPr>
          <w:rFonts w:ascii="Times New Roman" w:eastAsia="Times New Roman" w:hAnsi="Times New Roman" w:cs="Times New Roman"/>
          <w:caps/>
          <w:sz w:val="24"/>
          <w:szCs w:val="24"/>
          <w:lang w:eastAsia="hr-HR"/>
        </w:rPr>
        <w:tab/>
      </w:r>
      <w:r w:rsidRPr="00741E20">
        <w:rPr>
          <w:rFonts w:ascii="Times New Roman" w:eastAsia="Times New Roman" w:hAnsi="Times New Roman" w:cs="Times New Roman"/>
          <w:caps/>
          <w:sz w:val="24"/>
          <w:szCs w:val="24"/>
          <w:lang w:eastAsia="hr-HR"/>
        </w:rPr>
        <w:tab/>
        <w:t xml:space="preserve"> II.</w:t>
      </w:r>
    </w:p>
    <w:p w14:paraId="5906B498" w14:textId="0AB492EA" w:rsidR="00741E20" w:rsidRPr="00741E20" w:rsidRDefault="00741E20" w:rsidP="00741E20">
      <w:pPr>
        <w:spacing w:after="160" w:line="259" w:lineRule="auto"/>
        <w:jc w:val="both"/>
        <w:rPr>
          <w:rFonts w:ascii="Times New Roman" w:eastAsia="Times New Roman" w:hAnsi="Times New Roman" w:cs="Times New Roman"/>
          <w:sz w:val="24"/>
          <w:szCs w:val="24"/>
          <w:lang w:eastAsia="hr-HR"/>
        </w:rPr>
      </w:pPr>
      <w:r w:rsidRPr="00741E20">
        <w:rPr>
          <w:rFonts w:asciiTheme="minorHAnsi" w:eastAsiaTheme="minorHAnsi" w:hAnsiTheme="minorHAnsi"/>
          <w:b/>
          <w:kern w:val="2"/>
          <w:sz w:val="20"/>
          <w:szCs w:val="20"/>
          <w14:ligatures w14:val="standardContextual"/>
        </w:rPr>
        <w:t xml:space="preserve">                   </w:t>
      </w:r>
      <w:r w:rsidRPr="00741E20">
        <w:rPr>
          <w:rFonts w:ascii="Times New Roman" w:eastAsia="Times New Roman" w:hAnsi="Times New Roman" w:cs="Times New Roman"/>
          <w:sz w:val="24"/>
          <w:szCs w:val="24"/>
          <w:lang w:eastAsia="hr-HR"/>
        </w:rPr>
        <w:t>Općinsko vijeće Općine Križ donijeti će potrebne akte o izdvajanju novčanih sredstava.</w:t>
      </w:r>
    </w:p>
    <w:p w14:paraId="714B0D72" w14:textId="77777777" w:rsidR="00741E20" w:rsidRPr="00741E20" w:rsidRDefault="00741E20" w:rsidP="00741E20">
      <w:pPr>
        <w:jc w:val="center"/>
        <w:rPr>
          <w:rFonts w:ascii="Times New Roman" w:eastAsia="Times New Roman" w:hAnsi="Times New Roman" w:cs="Times New Roman"/>
          <w:sz w:val="24"/>
          <w:szCs w:val="24"/>
          <w:lang w:eastAsia="hr-HR"/>
        </w:rPr>
      </w:pPr>
    </w:p>
    <w:p w14:paraId="674FD3A2" w14:textId="77777777" w:rsidR="00741E20" w:rsidRPr="00741E20" w:rsidRDefault="00741E20" w:rsidP="00741E20">
      <w:pPr>
        <w:jc w:val="cente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III.</w:t>
      </w:r>
    </w:p>
    <w:p w14:paraId="7C76EC8D" w14:textId="77777777" w:rsidR="00741E20" w:rsidRPr="00741E20" w:rsidRDefault="00741E20" w:rsidP="00741E20">
      <w:pPr>
        <w:ind w:firstLine="709"/>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Ovaj Zaključak stupa na snagu danom donošenja i objaviti će na internetskoj stranici Općine Križ.</w:t>
      </w:r>
    </w:p>
    <w:p w14:paraId="795DE357" w14:textId="77777777" w:rsidR="00741E20" w:rsidRPr="00741E20" w:rsidRDefault="00741E20" w:rsidP="00741E20">
      <w:pPr>
        <w:jc w:val="cente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REPUBLIKA HRVATSKA</w:t>
      </w:r>
    </w:p>
    <w:p w14:paraId="21E78634" w14:textId="77777777" w:rsidR="00741E20" w:rsidRPr="00741E20" w:rsidRDefault="00741E20" w:rsidP="00741E20">
      <w:pPr>
        <w:contextualSpacing/>
        <w:jc w:val="cente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ZAGREBAČKA ŽUPANIJA</w:t>
      </w:r>
    </w:p>
    <w:p w14:paraId="4A144DA2" w14:textId="77777777" w:rsidR="00741E20" w:rsidRPr="00741E20" w:rsidRDefault="00741E20" w:rsidP="00741E20">
      <w:pPr>
        <w:jc w:val="cente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OPĆINA KRIŽ</w:t>
      </w:r>
    </w:p>
    <w:p w14:paraId="07F32A67" w14:textId="77777777" w:rsidR="00741E20" w:rsidRPr="00741E20" w:rsidRDefault="00741E20" w:rsidP="00741E20">
      <w:pPr>
        <w:jc w:val="cente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OPĆINSKO VIJEĆE</w:t>
      </w:r>
    </w:p>
    <w:p w14:paraId="16AE7023" w14:textId="608B143B" w:rsidR="00741E20" w:rsidRPr="00741E20" w:rsidRDefault="00741E20" w:rsidP="00741E20">
      <w:pP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 xml:space="preserve">KLASA: </w:t>
      </w:r>
      <w:r w:rsidR="00632D41">
        <w:rPr>
          <w:rFonts w:ascii="Times New Roman" w:eastAsia="Times New Roman" w:hAnsi="Times New Roman" w:cs="Times New Roman"/>
          <w:sz w:val="24"/>
          <w:szCs w:val="24"/>
          <w:lang w:eastAsia="hr-HR"/>
        </w:rPr>
        <w:t>406-01/25-01/07</w:t>
      </w:r>
    </w:p>
    <w:p w14:paraId="66E57331" w14:textId="15965DAB" w:rsidR="0048338E" w:rsidRPr="005A47F2" w:rsidRDefault="0048338E" w:rsidP="0048338E">
      <w:pPr>
        <w:suppressAutoHyphens/>
        <w:autoSpaceDN w:val="0"/>
        <w:textAlignment w:val="baseline"/>
        <w:rPr>
          <w:rFonts w:ascii="Times New Roman" w:hAnsi="Times New Roman" w:cs="Times New Roman"/>
          <w:sz w:val="24"/>
          <w:szCs w:val="24"/>
        </w:rPr>
      </w:pPr>
      <w:r w:rsidRPr="005A47F2">
        <w:rPr>
          <w:rFonts w:ascii="Times New Roman" w:hAnsi="Times New Roman" w:cs="Times New Roman"/>
          <w:sz w:val="24"/>
          <w:szCs w:val="24"/>
        </w:rPr>
        <w:t>URBROJ:</w:t>
      </w:r>
      <w:r>
        <w:rPr>
          <w:rFonts w:ascii="Times New Roman" w:hAnsi="Times New Roman" w:cs="Times New Roman"/>
          <w:sz w:val="24"/>
          <w:szCs w:val="24"/>
        </w:rPr>
        <w:t xml:space="preserve"> 238-16-01-25-</w:t>
      </w:r>
      <w:r w:rsidR="00632D41">
        <w:rPr>
          <w:rFonts w:ascii="Times New Roman" w:hAnsi="Times New Roman" w:cs="Times New Roman"/>
          <w:sz w:val="24"/>
          <w:szCs w:val="24"/>
        </w:rPr>
        <w:t>1</w:t>
      </w:r>
    </w:p>
    <w:p w14:paraId="45DE5917" w14:textId="77777777" w:rsidR="0048338E" w:rsidRDefault="0048338E" w:rsidP="00741E20">
      <w:pPr>
        <w:rPr>
          <w:rFonts w:ascii="Times New Roman" w:hAnsi="Times New Roman" w:cs="Times New Roman"/>
          <w:sz w:val="24"/>
          <w:szCs w:val="24"/>
        </w:rPr>
      </w:pPr>
      <w:r w:rsidRPr="005A47F2">
        <w:rPr>
          <w:rFonts w:ascii="Times New Roman" w:hAnsi="Times New Roman" w:cs="Times New Roman"/>
          <w:sz w:val="24"/>
          <w:szCs w:val="24"/>
        </w:rPr>
        <w:t xml:space="preserve">Križ, </w:t>
      </w:r>
      <w:r>
        <w:rPr>
          <w:rFonts w:ascii="Times New Roman" w:hAnsi="Times New Roman" w:cs="Times New Roman"/>
          <w:sz w:val="24"/>
          <w:szCs w:val="24"/>
        </w:rPr>
        <w:t xml:space="preserve">27. ožujka 2025.  </w:t>
      </w:r>
    </w:p>
    <w:p w14:paraId="425BE146" w14:textId="0268193C" w:rsidR="00741E20" w:rsidRPr="00741E20" w:rsidRDefault="00741E20" w:rsidP="00741E20">
      <w:pP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t xml:space="preserve">  </w:t>
      </w:r>
      <w:r w:rsidRPr="00741E20">
        <w:rPr>
          <w:rFonts w:ascii="Times New Roman" w:eastAsia="Times New Roman" w:hAnsi="Times New Roman" w:cs="Times New Roman"/>
          <w:sz w:val="24"/>
          <w:szCs w:val="24"/>
          <w:lang w:eastAsia="hr-HR"/>
        </w:rPr>
        <w:tab/>
        <w:t xml:space="preserve">   </w:t>
      </w:r>
      <w:r w:rsidR="0048338E">
        <w:rPr>
          <w:rFonts w:ascii="Times New Roman" w:eastAsia="Times New Roman" w:hAnsi="Times New Roman" w:cs="Times New Roman"/>
          <w:sz w:val="24"/>
          <w:szCs w:val="24"/>
          <w:lang w:eastAsia="hr-HR"/>
        </w:rPr>
        <w:tab/>
      </w:r>
      <w:r w:rsidR="0048338E">
        <w:rPr>
          <w:rFonts w:ascii="Times New Roman" w:eastAsia="Times New Roman" w:hAnsi="Times New Roman" w:cs="Times New Roman"/>
          <w:sz w:val="24"/>
          <w:szCs w:val="24"/>
          <w:lang w:eastAsia="hr-HR"/>
        </w:rPr>
        <w:tab/>
      </w:r>
      <w:r w:rsidR="0048338E">
        <w:rPr>
          <w:rFonts w:ascii="Times New Roman" w:eastAsia="Times New Roman" w:hAnsi="Times New Roman" w:cs="Times New Roman"/>
          <w:sz w:val="24"/>
          <w:szCs w:val="24"/>
          <w:lang w:eastAsia="hr-HR"/>
        </w:rPr>
        <w:tab/>
        <w:t xml:space="preserve">        </w:t>
      </w:r>
      <w:r w:rsidRPr="00741E20">
        <w:rPr>
          <w:rFonts w:ascii="Times New Roman" w:eastAsia="Times New Roman" w:hAnsi="Times New Roman" w:cs="Times New Roman"/>
          <w:sz w:val="24"/>
          <w:szCs w:val="24"/>
          <w:lang w:eastAsia="hr-HR"/>
        </w:rPr>
        <w:t xml:space="preserve">PREDSJEDNIK </w:t>
      </w:r>
    </w:p>
    <w:p w14:paraId="59DE1A7D" w14:textId="77777777" w:rsidR="00741E20" w:rsidRPr="00741E20" w:rsidRDefault="00741E20" w:rsidP="00741E20">
      <w:pPr>
        <w:ind w:firstLine="709"/>
        <w:jc w:val="both"/>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 xml:space="preserve">  </w:t>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t>OPĆINSKOG VIJEĆA OPĆINE KRIŽ:</w:t>
      </w:r>
    </w:p>
    <w:p w14:paraId="38AB0201" w14:textId="14806821" w:rsidR="00741E20" w:rsidRPr="00741E20" w:rsidRDefault="00741E20" w:rsidP="00741E20">
      <w:pPr>
        <w:rPr>
          <w:rFonts w:ascii="Times New Roman" w:eastAsia="Times New Roman" w:hAnsi="Times New Roman" w:cs="Times New Roman"/>
          <w:sz w:val="24"/>
          <w:szCs w:val="24"/>
          <w:lang w:eastAsia="hr-HR"/>
        </w:rPr>
      </w:pPr>
      <w:r w:rsidRPr="00741E20">
        <w:rPr>
          <w:rFonts w:ascii="Times New Roman" w:eastAsia="Times New Roman" w:hAnsi="Times New Roman" w:cs="Times New Roman"/>
          <w:sz w:val="24"/>
          <w:szCs w:val="24"/>
          <w:lang w:eastAsia="hr-HR"/>
        </w:rPr>
        <w:t xml:space="preserve"> </w:t>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t xml:space="preserve">         Zlatko Hrastić</w:t>
      </w:r>
      <w:r w:rsidRPr="00741E20">
        <w:rPr>
          <w:rFonts w:ascii="Times New Roman" w:eastAsia="Times New Roman" w:hAnsi="Times New Roman" w:cs="Times New Roman"/>
          <w:sz w:val="24"/>
          <w:szCs w:val="24"/>
          <w:lang w:eastAsia="hr-HR"/>
        </w:rPr>
        <w:tab/>
      </w:r>
      <w:r w:rsidRPr="00741E20">
        <w:rPr>
          <w:rFonts w:ascii="Times New Roman" w:eastAsia="Times New Roman" w:hAnsi="Times New Roman" w:cs="Times New Roman"/>
          <w:sz w:val="24"/>
          <w:szCs w:val="24"/>
          <w:lang w:eastAsia="hr-HR"/>
        </w:rPr>
        <w:tab/>
      </w:r>
    </w:p>
    <w:p w14:paraId="1378BCFA" w14:textId="77777777" w:rsidR="00741E20" w:rsidRPr="00741E20" w:rsidRDefault="00741E20" w:rsidP="00741E20">
      <w:pPr>
        <w:rPr>
          <w:rFonts w:ascii="Times New Roman" w:eastAsia="Times New Roman" w:hAnsi="Times New Roman" w:cs="Times New Roman"/>
          <w:sz w:val="24"/>
          <w:szCs w:val="24"/>
          <w:lang w:eastAsia="hr-HR"/>
        </w:rPr>
      </w:pPr>
    </w:p>
    <w:p w14:paraId="19F689C8" w14:textId="77777777" w:rsidR="00741E20" w:rsidRPr="00741E20" w:rsidRDefault="00741E20" w:rsidP="00741E20">
      <w:pPr>
        <w:rPr>
          <w:rFonts w:ascii="Times New Roman" w:eastAsia="Times New Roman" w:hAnsi="Times New Roman" w:cs="Times New Roman"/>
          <w:sz w:val="24"/>
          <w:szCs w:val="24"/>
          <w:lang w:eastAsia="hr-HR"/>
        </w:rPr>
      </w:pPr>
    </w:p>
    <w:p w14:paraId="221071A9" w14:textId="77777777" w:rsidR="00741E20" w:rsidRPr="00741E20" w:rsidRDefault="00741E20" w:rsidP="00741E20">
      <w:pPr>
        <w:spacing w:after="160" w:line="259" w:lineRule="auto"/>
        <w:rPr>
          <w:rFonts w:asciiTheme="minorHAnsi" w:eastAsiaTheme="minorHAnsi" w:hAnsiTheme="minorHAnsi"/>
          <w:kern w:val="2"/>
          <w14:ligatures w14:val="standardContextual"/>
        </w:rPr>
      </w:pPr>
    </w:p>
    <w:p w14:paraId="65E806A9" w14:textId="77777777" w:rsidR="00741E20" w:rsidRDefault="00741E20" w:rsidP="00051C07">
      <w:pPr>
        <w:jc w:val="both"/>
        <w:rPr>
          <w:rFonts w:ascii="Times New Roman" w:eastAsia="Times New Roman" w:hAnsi="Times New Roman" w:cs="Times New Roman"/>
          <w:sz w:val="24"/>
          <w:szCs w:val="24"/>
          <w:lang w:eastAsia="hr-HR"/>
        </w:rPr>
      </w:pPr>
    </w:p>
    <w:p w14:paraId="68334000" w14:textId="77777777" w:rsidR="003B6C74" w:rsidRDefault="003B6C74" w:rsidP="00051C07">
      <w:pPr>
        <w:jc w:val="both"/>
        <w:rPr>
          <w:rFonts w:ascii="Times New Roman" w:eastAsia="Times New Roman" w:hAnsi="Times New Roman" w:cs="Times New Roman"/>
          <w:sz w:val="24"/>
          <w:szCs w:val="24"/>
          <w:lang w:eastAsia="hr-HR"/>
        </w:rPr>
      </w:pPr>
    </w:p>
    <w:p w14:paraId="42F1C092" w14:textId="77777777" w:rsidR="003B6C74" w:rsidRDefault="003B6C74" w:rsidP="00051C07">
      <w:pPr>
        <w:jc w:val="both"/>
        <w:rPr>
          <w:rFonts w:ascii="Times New Roman" w:eastAsia="Times New Roman" w:hAnsi="Times New Roman" w:cs="Times New Roman"/>
          <w:sz w:val="24"/>
          <w:szCs w:val="24"/>
          <w:lang w:eastAsia="hr-HR"/>
        </w:rPr>
      </w:pPr>
    </w:p>
    <w:tbl>
      <w:tblPr>
        <w:tblW w:w="1096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89"/>
        <w:gridCol w:w="2268"/>
        <w:gridCol w:w="1701"/>
        <w:gridCol w:w="1702"/>
        <w:gridCol w:w="1559"/>
        <w:gridCol w:w="1558"/>
        <w:gridCol w:w="19"/>
      </w:tblGrid>
      <w:tr w:rsidR="003B6C74" w:rsidRPr="003B6C74" w14:paraId="18827B0C" w14:textId="77777777" w:rsidTr="003B6C74">
        <w:tc>
          <w:tcPr>
            <w:tcW w:w="10963" w:type="dxa"/>
            <w:gridSpan w:val="8"/>
            <w:shd w:val="clear" w:color="auto" w:fill="EEECE1"/>
          </w:tcPr>
          <w:p w14:paraId="3E7E90B6" w14:textId="77777777" w:rsidR="003B6C74" w:rsidRPr="003B6C74" w:rsidRDefault="003B6C74" w:rsidP="003B6C74">
            <w:pPr>
              <w:tabs>
                <w:tab w:val="left" w:pos="14459"/>
              </w:tabs>
              <w:spacing w:after="200" w:line="276" w:lineRule="auto"/>
              <w:ind w:left="-284" w:right="1825"/>
              <w:jc w:val="center"/>
              <w:rPr>
                <w:rFonts w:cs="Times New Roman"/>
                <w:b/>
              </w:rPr>
            </w:pPr>
            <w:r w:rsidRPr="003B6C74">
              <w:rPr>
                <w:rFonts w:cs="Times New Roman"/>
                <w:b/>
              </w:rPr>
              <w:lastRenderedPageBreak/>
              <w:t xml:space="preserve">                       </w:t>
            </w:r>
            <w:bookmarkStart w:id="14" w:name="_Hlk35504326"/>
            <w:r w:rsidRPr="003B6C74">
              <w:rPr>
                <w:rFonts w:cs="Times New Roman"/>
                <w:b/>
              </w:rPr>
              <w:t>Tablica prijavljenih projekata na natječaje/javne pozive viših instanci vlasti i ostalih subjekata u 2025. godini</w:t>
            </w:r>
          </w:p>
        </w:tc>
      </w:tr>
      <w:tr w:rsidR="003B6C74" w:rsidRPr="003B6C74" w14:paraId="136BCB17" w14:textId="77777777" w:rsidTr="003B6C74">
        <w:trPr>
          <w:gridAfter w:val="1"/>
          <w:wAfter w:w="19" w:type="dxa"/>
          <w:trHeight w:val="769"/>
        </w:trPr>
        <w:tc>
          <w:tcPr>
            <w:tcW w:w="567" w:type="dxa"/>
            <w:shd w:val="clear" w:color="auto" w:fill="EEECE1"/>
          </w:tcPr>
          <w:p w14:paraId="60B74889" w14:textId="77777777" w:rsidR="003B6C74" w:rsidRPr="003B6C74" w:rsidRDefault="003B6C74" w:rsidP="003B6C74">
            <w:pPr>
              <w:spacing w:after="200" w:line="276" w:lineRule="auto"/>
              <w:rPr>
                <w:rFonts w:cs="Times New Roman"/>
              </w:rPr>
            </w:pPr>
            <w:r w:rsidRPr="003B6C74">
              <w:rPr>
                <w:rFonts w:cs="Times New Roman"/>
              </w:rPr>
              <w:t xml:space="preserve">Redni br. </w:t>
            </w:r>
          </w:p>
        </w:tc>
        <w:tc>
          <w:tcPr>
            <w:tcW w:w="1589" w:type="dxa"/>
            <w:shd w:val="clear" w:color="auto" w:fill="EEECE1"/>
          </w:tcPr>
          <w:p w14:paraId="72668D0D" w14:textId="77777777" w:rsidR="003B6C74" w:rsidRPr="003B6C74" w:rsidRDefault="003B6C74" w:rsidP="003B6C74">
            <w:pPr>
              <w:spacing w:after="200" w:line="276" w:lineRule="auto"/>
              <w:rPr>
                <w:rFonts w:cs="Times New Roman"/>
              </w:rPr>
            </w:pPr>
            <w:r w:rsidRPr="003B6C74">
              <w:rPr>
                <w:rFonts w:cs="Times New Roman"/>
              </w:rPr>
              <w:t>Davatelj sredstava</w:t>
            </w:r>
          </w:p>
        </w:tc>
        <w:tc>
          <w:tcPr>
            <w:tcW w:w="2268" w:type="dxa"/>
            <w:shd w:val="clear" w:color="auto" w:fill="EEECE1"/>
          </w:tcPr>
          <w:p w14:paraId="633E3165" w14:textId="77777777" w:rsidR="003B6C74" w:rsidRPr="003B6C74" w:rsidRDefault="003B6C74" w:rsidP="003B6C74">
            <w:pPr>
              <w:spacing w:after="200" w:line="276" w:lineRule="auto"/>
              <w:rPr>
                <w:rFonts w:cs="Times New Roman"/>
              </w:rPr>
            </w:pPr>
            <w:r w:rsidRPr="003B6C74">
              <w:rPr>
                <w:rFonts w:cs="Times New Roman"/>
              </w:rPr>
              <w:t>Natječaj/javni poziv</w:t>
            </w:r>
          </w:p>
        </w:tc>
        <w:tc>
          <w:tcPr>
            <w:tcW w:w="1701" w:type="dxa"/>
            <w:shd w:val="clear" w:color="auto" w:fill="EEECE1"/>
          </w:tcPr>
          <w:p w14:paraId="63F9CB54" w14:textId="77777777" w:rsidR="003B6C74" w:rsidRPr="003B6C74" w:rsidRDefault="003B6C74" w:rsidP="003B6C74">
            <w:pPr>
              <w:spacing w:after="200" w:line="276" w:lineRule="auto"/>
              <w:rPr>
                <w:rFonts w:cs="Times New Roman"/>
              </w:rPr>
            </w:pPr>
            <w:r w:rsidRPr="003B6C74">
              <w:rPr>
                <w:rFonts w:cs="Times New Roman"/>
              </w:rPr>
              <w:t>Prijavljeni projekt Općine Križ</w:t>
            </w:r>
          </w:p>
        </w:tc>
        <w:tc>
          <w:tcPr>
            <w:tcW w:w="1702" w:type="dxa"/>
            <w:shd w:val="clear" w:color="auto" w:fill="EEECE1"/>
          </w:tcPr>
          <w:p w14:paraId="00FA34FA" w14:textId="77777777" w:rsidR="003B6C74" w:rsidRPr="003B6C74" w:rsidRDefault="003B6C74" w:rsidP="003B6C74">
            <w:pPr>
              <w:spacing w:after="200" w:line="276" w:lineRule="auto"/>
              <w:rPr>
                <w:rFonts w:cs="Times New Roman"/>
              </w:rPr>
            </w:pPr>
            <w:r w:rsidRPr="003B6C74">
              <w:rPr>
                <w:rFonts w:cs="Times New Roman"/>
              </w:rPr>
              <w:t>Ukupan iznos prijavljenog projekta</w:t>
            </w:r>
          </w:p>
        </w:tc>
        <w:tc>
          <w:tcPr>
            <w:tcW w:w="1559" w:type="dxa"/>
            <w:shd w:val="clear" w:color="auto" w:fill="EEECE1"/>
          </w:tcPr>
          <w:p w14:paraId="19CF1E09" w14:textId="77777777" w:rsidR="003B6C74" w:rsidRPr="003B6C74" w:rsidRDefault="003B6C74" w:rsidP="003B6C74">
            <w:pPr>
              <w:spacing w:after="200" w:line="276" w:lineRule="auto"/>
              <w:rPr>
                <w:rFonts w:cs="Times New Roman"/>
              </w:rPr>
            </w:pPr>
            <w:r w:rsidRPr="003B6C74">
              <w:rPr>
                <w:rFonts w:cs="Times New Roman"/>
              </w:rPr>
              <w:t>Tražena sredstva</w:t>
            </w:r>
          </w:p>
        </w:tc>
        <w:tc>
          <w:tcPr>
            <w:tcW w:w="1558" w:type="dxa"/>
            <w:shd w:val="clear" w:color="auto" w:fill="EEECE1"/>
          </w:tcPr>
          <w:p w14:paraId="39BFF020" w14:textId="77777777" w:rsidR="003B6C74" w:rsidRPr="003B6C74" w:rsidRDefault="003B6C74" w:rsidP="003B6C74">
            <w:pPr>
              <w:spacing w:after="200" w:line="276" w:lineRule="auto"/>
              <w:rPr>
                <w:rFonts w:cs="Times New Roman"/>
              </w:rPr>
            </w:pPr>
            <w:r w:rsidRPr="003B6C74">
              <w:rPr>
                <w:rFonts w:cs="Times New Roman"/>
              </w:rPr>
              <w:t>Vlastita sredstva</w:t>
            </w:r>
          </w:p>
        </w:tc>
      </w:tr>
      <w:tr w:rsidR="003B6C74" w:rsidRPr="003B6C74" w14:paraId="1FCA2863" w14:textId="77777777" w:rsidTr="003B6C74">
        <w:tc>
          <w:tcPr>
            <w:tcW w:w="10963" w:type="dxa"/>
            <w:gridSpan w:val="8"/>
            <w:shd w:val="clear" w:color="auto" w:fill="DBE5F1"/>
          </w:tcPr>
          <w:p w14:paraId="295AE9DA" w14:textId="77777777" w:rsidR="003B6C74" w:rsidRPr="003B6C74" w:rsidRDefault="003B6C74" w:rsidP="003B6C74">
            <w:pPr>
              <w:spacing w:after="200" w:line="276" w:lineRule="auto"/>
              <w:rPr>
                <w:rFonts w:cs="Times New Roman"/>
              </w:rPr>
            </w:pPr>
          </w:p>
        </w:tc>
      </w:tr>
      <w:tr w:rsidR="003B6C74" w:rsidRPr="003B6C74" w14:paraId="2EF0412D" w14:textId="77777777" w:rsidTr="003B6C74">
        <w:trPr>
          <w:gridAfter w:val="1"/>
          <w:wAfter w:w="19" w:type="dxa"/>
          <w:trHeight w:val="1485"/>
        </w:trPr>
        <w:tc>
          <w:tcPr>
            <w:tcW w:w="567" w:type="dxa"/>
            <w:shd w:val="clear" w:color="auto" w:fill="F2F2F2"/>
          </w:tcPr>
          <w:p w14:paraId="297C2FCA" w14:textId="77777777" w:rsidR="003B6C74" w:rsidRPr="003B6C74" w:rsidRDefault="003B6C74" w:rsidP="003B6C74">
            <w:pPr>
              <w:spacing w:after="200" w:line="276" w:lineRule="auto"/>
              <w:rPr>
                <w:rFonts w:cs="Times New Roman"/>
              </w:rPr>
            </w:pPr>
            <w:r w:rsidRPr="003B6C74">
              <w:rPr>
                <w:rFonts w:cs="Times New Roman"/>
              </w:rPr>
              <w:t>1.</w:t>
            </w:r>
          </w:p>
        </w:tc>
        <w:tc>
          <w:tcPr>
            <w:tcW w:w="1589" w:type="dxa"/>
            <w:shd w:val="clear" w:color="auto" w:fill="F2F2F2"/>
          </w:tcPr>
          <w:p w14:paraId="1C421959" w14:textId="77777777" w:rsidR="003B6C74" w:rsidRPr="003B6C74" w:rsidRDefault="003B6C74" w:rsidP="003B6C74">
            <w:pPr>
              <w:spacing w:after="200" w:line="276" w:lineRule="auto"/>
              <w:rPr>
                <w:rFonts w:cs="Times New Roman"/>
              </w:rPr>
            </w:pPr>
            <w:r w:rsidRPr="003B6C74">
              <w:rPr>
                <w:rFonts w:cs="Times New Roman"/>
              </w:rPr>
              <w:t>Ministarstvo regionalnog razvoja i fondova EU</w:t>
            </w:r>
          </w:p>
        </w:tc>
        <w:tc>
          <w:tcPr>
            <w:tcW w:w="2268" w:type="dxa"/>
            <w:shd w:val="clear" w:color="auto" w:fill="F2F2F2"/>
          </w:tcPr>
          <w:p w14:paraId="2ED33151" w14:textId="77777777" w:rsidR="003B6C74" w:rsidRPr="003B6C74" w:rsidRDefault="003B6C74" w:rsidP="003B6C74">
            <w:pPr>
              <w:spacing w:after="200" w:line="276" w:lineRule="auto"/>
              <w:rPr>
                <w:rFonts w:cs="Times New Roman"/>
              </w:rPr>
            </w:pPr>
            <w:r w:rsidRPr="003B6C74">
              <w:rPr>
                <w:rFonts w:cs="Times New Roman"/>
              </w:rPr>
              <w:t>Poziv za iskaz interesa-Program podrške regionalnom razvoju</w:t>
            </w:r>
          </w:p>
        </w:tc>
        <w:tc>
          <w:tcPr>
            <w:tcW w:w="1701" w:type="dxa"/>
            <w:shd w:val="clear" w:color="auto" w:fill="F2F2F2"/>
          </w:tcPr>
          <w:p w14:paraId="7717BCED" w14:textId="77777777" w:rsidR="003B6C74" w:rsidRPr="003B6C74" w:rsidRDefault="003B6C74" w:rsidP="003B6C74">
            <w:pPr>
              <w:spacing w:after="200" w:line="276" w:lineRule="auto"/>
              <w:rPr>
                <w:rFonts w:cs="Times New Roman"/>
              </w:rPr>
            </w:pPr>
            <w:r w:rsidRPr="003B6C74">
              <w:rPr>
                <w:rFonts w:cs="Times New Roman"/>
              </w:rPr>
              <w:t>Uređenje dijela Selske ulice u Novoselcu</w:t>
            </w:r>
          </w:p>
        </w:tc>
        <w:tc>
          <w:tcPr>
            <w:tcW w:w="1702" w:type="dxa"/>
            <w:shd w:val="clear" w:color="auto" w:fill="F2F2F2"/>
          </w:tcPr>
          <w:p w14:paraId="64B7BB65" w14:textId="77777777" w:rsidR="003B6C74" w:rsidRPr="003B6C74" w:rsidRDefault="003B6C74" w:rsidP="003B6C74">
            <w:pPr>
              <w:spacing w:after="200" w:line="276" w:lineRule="auto"/>
              <w:rPr>
                <w:rFonts w:cs="Times New Roman"/>
              </w:rPr>
            </w:pPr>
            <w:r w:rsidRPr="003B6C74">
              <w:rPr>
                <w:rFonts w:cs="Times New Roman"/>
              </w:rPr>
              <w:t>137.500,00 eura (100%)</w:t>
            </w:r>
          </w:p>
          <w:p w14:paraId="2CD18F5B" w14:textId="77777777" w:rsidR="003B6C74" w:rsidRDefault="003B6C74" w:rsidP="003B6C74">
            <w:pPr>
              <w:spacing w:after="200" w:line="276" w:lineRule="auto"/>
              <w:rPr>
                <w:rFonts w:cs="Times New Roman"/>
              </w:rPr>
            </w:pPr>
            <w:r w:rsidRPr="003B6C74">
              <w:rPr>
                <w:rFonts w:cs="Times New Roman"/>
              </w:rPr>
              <w:t>-prijava poslana 19.02.2025.</w:t>
            </w:r>
          </w:p>
          <w:p w14:paraId="779CEFB9" w14:textId="77777777" w:rsidR="00633C45" w:rsidRPr="003B6C74" w:rsidRDefault="00633C45" w:rsidP="003B6C74">
            <w:pPr>
              <w:spacing w:after="200" w:line="276" w:lineRule="auto"/>
              <w:rPr>
                <w:rFonts w:cs="Times New Roman"/>
              </w:rPr>
            </w:pPr>
          </w:p>
        </w:tc>
        <w:tc>
          <w:tcPr>
            <w:tcW w:w="1559" w:type="dxa"/>
            <w:shd w:val="clear" w:color="auto" w:fill="F2F2F2"/>
          </w:tcPr>
          <w:p w14:paraId="5AA58AD6" w14:textId="77777777" w:rsidR="003B6C74" w:rsidRPr="003B6C74" w:rsidRDefault="003B6C74" w:rsidP="003B6C74">
            <w:pPr>
              <w:rPr>
                <w:rFonts w:cs="Times New Roman"/>
                <w:u w:val="single"/>
              </w:rPr>
            </w:pPr>
            <w:r w:rsidRPr="003B6C74">
              <w:rPr>
                <w:rFonts w:cs="Times New Roman"/>
              </w:rPr>
              <w:t>67.375,00 (49%)</w:t>
            </w:r>
          </w:p>
        </w:tc>
        <w:tc>
          <w:tcPr>
            <w:tcW w:w="1558" w:type="dxa"/>
            <w:shd w:val="clear" w:color="auto" w:fill="F2F2F2"/>
          </w:tcPr>
          <w:p w14:paraId="1BCC0CAF" w14:textId="77777777" w:rsidR="003B6C74" w:rsidRPr="003B6C74" w:rsidRDefault="003B6C74" w:rsidP="003B6C74">
            <w:pPr>
              <w:spacing w:after="200" w:line="276" w:lineRule="auto"/>
              <w:rPr>
                <w:rFonts w:cs="Times New Roman"/>
              </w:rPr>
            </w:pPr>
            <w:r w:rsidRPr="003B6C74">
              <w:rPr>
                <w:rFonts w:cs="Times New Roman"/>
              </w:rPr>
              <w:t>70.125,00 eura</w:t>
            </w:r>
          </w:p>
          <w:p w14:paraId="7E0F6059" w14:textId="77777777" w:rsidR="003B6C74" w:rsidRPr="003B6C74" w:rsidRDefault="003B6C74" w:rsidP="003B6C74">
            <w:pPr>
              <w:spacing w:after="200" w:line="276" w:lineRule="auto"/>
              <w:rPr>
                <w:rFonts w:cs="Times New Roman"/>
              </w:rPr>
            </w:pPr>
            <w:r w:rsidRPr="003B6C74">
              <w:rPr>
                <w:rFonts w:cs="Times New Roman"/>
              </w:rPr>
              <w:t>(51%)</w:t>
            </w:r>
          </w:p>
        </w:tc>
      </w:tr>
      <w:tr w:rsidR="003B6C74" w:rsidRPr="003B6C74" w14:paraId="75B87EBF" w14:textId="77777777" w:rsidTr="003B6C74">
        <w:trPr>
          <w:gridAfter w:val="1"/>
          <w:wAfter w:w="19" w:type="dxa"/>
          <w:trHeight w:val="1268"/>
        </w:trPr>
        <w:tc>
          <w:tcPr>
            <w:tcW w:w="567" w:type="dxa"/>
            <w:shd w:val="clear" w:color="auto" w:fill="F2F2F2"/>
          </w:tcPr>
          <w:p w14:paraId="52012527" w14:textId="77777777" w:rsidR="003B6C74" w:rsidRPr="003B6C74" w:rsidRDefault="003B6C74" w:rsidP="003B6C74">
            <w:pPr>
              <w:spacing w:after="200" w:line="276" w:lineRule="auto"/>
              <w:rPr>
                <w:rFonts w:cs="Times New Roman"/>
              </w:rPr>
            </w:pPr>
            <w:r w:rsidRPr="003B6C74">
              <w:rPr>
                <w:rFonts w:cs="Times New Roman"/>
              </w:rPr>
              <w:t>2.</w:t>
            </w:r>
          </w:p>
        </w:tc>
        <w:tc>
          <w:tcPr>
            <w:tcW w:w="1589" w:type="dxa"/>
            <w:shd w:val="clear" w:color="auto" w:fill="F2F2F2"/>
          </w:tcPr>
          <w:p w14:paraId="10FB1FCA" w14:textId="77777777" w:rsidR="003B6C74" w:rsidRPr="003B6C74" w:rsidRDefault="003B6C74" w:rsidP="003B6C74">
            <w:pPr>
              <w:spacing w:after="200" w:line="276" w:lineRule="auto"/>
              <w:rPr>
                <w:rFonts w:cs="Times New Roman"/>
              </w:rPr>
            </w:pPr>
            <w:r w:rsidRPr="003B6C74">
              <w:rPr>
                <w:rFonts w:cs="Times New Roman"/>
              </w:rPr>
              <w:t>Ministarstvo demografije i useljeništva</w:t>
            </w:r>
          </w:p>
        </w:tc>
        <w:tc>
          <w:tcPr>
            <w:tcW w:w="2268" w:type="dxa"/>
            <w:shd w:val="clear" w:color="auto" w:fill="F2F2F2"/>
          </w:tcPr>
          <w:p w14:paraId="7869F235" w14:textId="77777777" w:rsidR="003B6C74" w:rsidRDefault="003B6C74" w:rsidP="003B6C74">
            <w:pPr>
              <w:spacing w:after="200" w:line="276" w:lineRule="auto"/>
              <w:rPr>
                <w:rFonts w:cs="Times New Roman"/>
              </w:rPr>
            </w:pPr>
            <w:r w:rsidRPr="003B6C74">
              <w:rPr>
                <w:rFonts w:cs="Times New Roman"/>
              </w:rPr>
              <w:t xml:space="preserve">Poziv za dodjelu bespovratnih sredstava „Dostupnost kvalitetnih i </w:t>
            </w:r>
            <w:proofErr w:type="spellStart"/>
            <w:r w:rsidRPr="003B6C74">
              <w:rPr>
                <w:rFonts w:cs="Times New Roman"/>
              </w:rPr>
              <w:t>priuštivih</w:t>
            </w:r>
            <w:proofErr w:type="spellEnd"/>
            <w:r w:rsidRPr="003B6C74">
              <w:rPr>
                <w:rFonts w:cs="Times New Roman"/>
              </w:rPr>
              <w:t xml:space="preserve"> sadržaja za djecu u lokalnim zajednicama kroz opremanje i uređenje igrališta za djecu“</w:t>
            </w:r>
          </w:p>
          <w:p w14:paraId="0CFF3AF6" w14:textId="77777777" w:rsidR="00633C45" w:rsidRPr="003B6C74" w:rsidRDefault="00633C45" w:rsidP="003B6C74">
            <w:pPr>
              <w:spacing w:after="200" w:line="276" w:lineRule="auto"/>
              <w:rPr>
                <w:rFonts w:cs="Times New Roman"/>
              </w:rPr>
            </w:pPr>
          </w:p>
        </w:tc>
        <w:tc>
          <w:tcPr>
            <w:tcW w:w="1701" w:type="dxa"/>
            <w:shd w:val="clear" w:color="auto" w:fill="F2F2F2"/>
          </w:tcPr>
          <w:p w14:paraId="3685BA26" w14:textId="77777777" w:rsidR="003B6C74" w:rsidRPr="003B6C74" w:rsidRDefault="003B6C74" w:rsidP="003B6C74">
            <w:pPr>
              <w:spacing w:after="200" w:line="276" w:lineRule="auto"/>
              <w:rPr>
                <w:rFonts w:cs="Times New Roman"/>
              </w:rPr>
            </w:pPr>
            <w:r w:rsidRPr="003B6C74">
              <w:rPr>
                <w:rFonts w:cs="Times New Roman"/>
              </w:rPr>
              <w:t xml:space="preserve">Uređenje dječjeg igrališta u </w:t>
            </w:r>
            <w:proofErr w:type="spellStart"/>
            <w:r w:rsidRPr="003B6C74">
              <w:rPr>
                <w:rFonts w:cs="Times New Roman"/>
              </w:rPr>
              <w:t>Bunjanima</w:t>
            </w:r>
            <w:proofErr w:type="spellEnd"/>
          </w:p>
        </w:tc>
        <w:tc>
          <w:tcPr>
            <w:tcW w:w="1702" w:type="dxa"/>
            <w:shd w:val="clear" w:color="auto" w:fill="F2F2F2"/>
          </w:tcPr>
          <w:p w14:paraId="434301EC" w14:textId="77777777" w:rsidR="003B6C74" w:rsidRPr="003B6C74" w:rsidRDefault="003B6C74" w:rsidP="003B6C74">
            <w:pPr>
              <w:rPr>
                <w:rFonts w:cs="Times New Roman"/>
              </w:rPr>
            </w:pPr>
            <w:r w:rsidRPr="003B6C74">
              <w:rPr>
                <w:rFonts w:cs="Times New Roman"/>
              </w:rPr>
              <w:t>32.283,13 eura (100%)</w:t>
            </w:r>
          </w:p>
          <w:p w14:paraId="7CAD8476" w14:textId="77777777" w:rsidR="003B6C74" w:rsidRPr="003B6C74" w:rsidRDefault="003B6C74" w:rsidP="003B6C74">
            <w:pPr>
              <w:rPr>
                <w:rFonts w:cs="Times New Roman"/>
              </w:rPr>
            </w:pPr>
            <w:r w:rsidRPr="003B6C74">
              <w:rPr>
                <w:rFonts w:cs="Times New Roman"/>
              </w:rPr>
              <w:t>-prijava poslana 07.03.2025.</w:t>
            </w:r>
          </w:p>
        </w:tc>
        <w:tc>
          <w:tcPr>
            <w:tcW w:w="1559" w:type="dxa"/>
            <w:shd w:val="clear" w:color="auto" w:fill="F2F2F2"/>
          </w:tcPr>
          <w:p w14:paraId="27BF98E2" w14:textId="77777777" w:rsidR="003B6C74" w:rsidRPr="003B6C74" w:rsidRDefault="003B6C74" w:rsidP="003B6C74">
            <w:pPr>
              <w:rPr>
                <w:rFonts w:cs="Times New Roman"/>
              </w:rPr>
            </w:pPr>
            <w:r w:rsidRPr="003B6C74">
              <w:rPr>
                <w:rFonts w:cs="Times New Roman"/>
              </w:rPr>
              <w:t>25.826,50 (80%)</w:t>
            </w:r>
          </w:p>
        </w:tc>
        <w:tc>
          <w:tcPr>
            <w:tcW w:w="1558" w:type="dxa"/>
            <w:shd w:val="clear" w:color="auto" w:fill="F2F2F2"/>
          </w:tcPr>
          <w:p w14:paraId="7C58CCDF" w14:textId="77777777" w:rsidR="003B6C74" w:rsidRPr="003B6C74" w:rsidRDefault="003B6C74" w:rsidP="003B6C74">
            <w:pPr>
              <w:rPr>
                <w:rFonts w:cs="Times New Roman"/>
              </w:rPr>
            </w:pPr>
            <w:r w:rsidRPr="003B6C74">
              <w:rPr>
                <w:rFonts w:cs="Times New Roman"/>
              </w:rPr>
              <w:t>6.456,63 eura (20%)</w:t>
            </w:r>
          </w:p>
        </w:tc>
      </w:tr>
      <w:tr w:rsidR="003B6C74" w:rsidRPr="003B6C74" w14:paraId="58E7F925" w14:textId="77777777" w:rsidTr="003B6C74">
        <w:trPr>
          <w:gridAfter w:val="1"/>
          <w:wAfter w:w="19" w:type="dxa"/>
          <w:trHeight w:val="1216"/>
        </w:trPr>
        <w:tc>
          <w:tcPr>
            <w:tcW w:w="567" w:type="dxa"/>
            <w:shd w:val="clear" w:color="auto" w:fill="F2F2F2"/>
          </w:tcPr>
          <w:p w14:paraId="41E3496B" w14:textId="77777777" w:rsidR="003B6C74" w:rsidRPr="003B6C74" w:rsidRDefault="003B6C74" w:rsidP="003B6C74">
            <w:pPr>
              <w:spacing w:after="200" w:line="276" w:lineRule="auto"/>
              <w:rPr>
                <w:rFonts w:cs="Times New Roman"/>
              </w:rPr>
            </w:pPr>
            <w:r w:rsidRPr="003B6C74">
              <w:rPr>
                <w:rFonts w:cs="Times New Roman"/>
              </w:rPr>
              <w:t>3.</w:t>
            </w:r>
          </w:p>
        </w:tc>
        <w:tc>
          <w:tcPr>
            <w:tcW w:w="1589" w:type="dxa"/>
            <w:shd w:val="clear" w:color="auto" w:fill="F2F2F2"/>
          </w:tcPr>
          <w:p w14:paraId="4784543B" w14:textId="77777777" w:rsidR="003B6C74" w:rsidRPr="003B6C74" w:rsidRDefault="003B6C74" w:rsidP="003B6C74">
            <w:pPr>
              <w:spacing w:after="200" w:line="276" w:lineRule="auto"/>
              <w:rPr>
                <w:rFonts w:cs="Times New Roman"/>
              </w:rPr>
            </w:pPr>
            <w:r w:rsidRPr="003B6C74">
              <w:rPr>
                <w:rFonts w:cs="Times New Roman"/>
              </w:rPr>
              <w:t>Ministarstvo demografije i useljeništva</w:t>
            </w:r>
          </w:p>
        </w:tc>
        <w:tc>
          <w:tcPr>
            <w:tcW w:w="2268" w:type="dxa"/>
            <w:shd w:val="clear" w:color="auto" w:fill="F2F2F2"/>
          </w:tcPr>
          <w:p w14:paraId="5FC8D8B2" w14:textId="77777777" w:rsidR="003B6C74" w:rsidRDefault="003B6C74" w:rsidP="003B6C74">
            <w:pPr>
              <w:spacing w:after="200" w:line="276" w:lineRule="auto"/>
              <w:rPr>
                <w:rFonts w:cs="Times New Roman"/>
              </w:rPr>
            </w:pPr>
            <w:r w:rsidRPr="003B6C74">
              <w:rPr>
                <w:rFonts w:cs="Times New Roman"/>
              </w:rPr>
              <w:t>Poziv za dodjelu bespovratnih sredstava „Dostupnost kvalitetne skrbi za djecu u lokalnim zajednicama kroz poboljšanje materijalnih uvjeta u dječjim vrtićima“</w:t>
            </w:r>
          </w:p>
          <w:p w14:paraId="3AA0246A" w14:textId="77777777" w:rsidR="00633C45" w:rsidRPr="003B6C74" w:rsidRDefault="00633C45" w:rsidP="003B6C74">
            <w:pPr>
              <w:spacing w:after="200" w:line="276" w:lineRule="auto"/>
              <w:rPr>
                <w:rFonts w:cs="Times New Roman"/>
              </w:rPr>
            </w:pPr>
          </w:p>
        </w:tc>
        <w:tc>
          <w:tcPr>
            <w:tcW w:w="1701" w:type="dxa"/>
            <w:shd w:val="clear" w:color="auto" w:fill="F2F2F2"/>
          </w:tcPr>
          <w:p w14:paraId="2CA1CD34" w14:textId="77777777" w:rsidR="003B6C74" w:rsidRPr="003B6C74" w:rsidRDefault="003B6C74" w:rsidP="003B6C74">
            <w:pPr>
              <w:spacing w:after="200" w:line="276" w:lineRule="auto"/>
              <w:rPr>
                <w:rFonts w:cs="Times New Roman"/>
              </w:rPr>
            </w:pPr>
            <w:r w:rsidRPr="003B6C74">
              <w:rPr>
                <w:rFonts w:cs="Times New Roman"/>
              </w:rPr>
              <w:t>Uređenje igrališta kod područnog dječjeg vrtića u Križu</w:t>
            </w:r>
          </w:p>
        </w:tc>
        <w:tc>
          <w:tcPr>
            <w:tcW w:w="1702" w:type="dxa"/>
            <w:shd w:val="clear" w:color="auto" w:fill="F2F2F2"/>
          </w:tcPr>
          <w:p w14:paraId="5649FD6F" w14:textId="77777777" w:rsidR="003B6C74" w:rsidRPr="003B6C74" w:rsidRDefault="003B6C74" w:rsidP="003B6C74">
            <w:pPr>
              <w:rPr>
                <w:rFonts w:cs="Times New Roman"/>
              </w:rPr>
            </w:pPr>
            <w:r w:rsidRPr="003B6C74">
              <w:rPr>
                <w:rFonts w:cs="Times New Roman"/>
              </w:rPr>
              <w:t>32.806,25 eura (100%)</w:t>
            </w:r>
          </w:p>
          <w:p w14:paraId="6F8C7858" w14:textId="77777777" w:rsidR="003B6C74" w:rsidRPr="003B6C74" w:rsidRDefault="003B6C74" w:rsidP="003B6C74">
            <w:pPr>
              <w:rPr>
                <w:rFonts w:cs="Times New Roman"/>
              </w:rPr>
            </w:pPr>
            <w:r w:rsidRPr="003B6C74">
              <w:rPr>
                <w:rFonts w:cs="Times New Roman"/>
              </w:rPr>
              <w:t>-prijava poslana 11.03.2025.</w:t>
            </w:r>
          </w:p>
        </w:tc>
        <w:tc>
          <w:tcPr>
            <w:tcW w:w="1559" w:type="dxa"/>
            <w:shd w:val="clear" w:color="auto" w:fill="F2F2F2"/>
          </w:tcPr>
          <w:p w14:paraId="7AF1ACD2" w14:textId="77777777" w:rsidR="003B6C74" w:rsidRPr="003B6C74" w:rsidRDefault="003B6C74" w:rsidP="003B6C74">
            <w:pPr>
              <w:rPr>
                <w:rFonts w:cs="Times New Roman"/>
              </w:rPr>
            </w:pPr>
            <w:r w:rsidRPr="003B6C74">
              <w:rPr>
                <w:rFonts w:cs="Times New Roman"/>
              </w:rPr>
              <w:t>26.245,00 eura (80%)</w:t>
            </w:r>
          </w:p>
        </w:tc>
        <w:tc>
          <w:tcPr>
            <w:tcW w:w="1558" w:type="dxa"/>
            <w:shd w:val="clear" w:color="auto" w:fill="F2F2F2"/>
          </w:tcPr>
          <w:p w14:paraId="247FE103" w14:textId="77777777" w:rsidR="003B6C74" w:rsidRPr="003B6C74" w:rsidRDefault="003B6C74" w:rsidP="003B6C74">
            <w:pPr>
              <w:rPr>
                <w:rFonts w:cs="Times New Roman"/>
              </w:rPr>
            </w:pPr>
            <w:r w:rsidRPr="003B6C74">
              <w:rPr>
                <w:rFonts w:cs="Times New Roman"/>
              </w:rPr>
              <w:t>6.561,25 eura (20%)</w:t>
            </w:r>
          </w:p>
        </w:tc>
      </w:tr>
      <w:tr w:rsidR="003B6C74" w:rsidRPr="003B6C74" w14:paraId="5157A23A" w14:textId="77777777" w:rsidTr="003B6C74">
        <w:trPr>
          <w:gridAfter w:val="1"/>
          <w:wAfter w:w="19" w:type="dxa"/>
          <w:trHeight w:val="1292"/>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564DDE1A" w14:textId="77777777" w:rsidR="003B6C74" w:rsidRPr="003B6C74" w:rsidRDefault="003B6C74" w:rsidP="003B6C74">
            <w:pPr>
              <w:spacing w:after="200" w:line="276" w:lineRule="auto"/>
              <w:rPr>
                <w:rFonts w:cs="Times New Roman"/>
              </w:rPr>
            </w:pPr>
            <w:bookmarkStart w:id="15" w:name="_Hlk190850247"/>
            <w:bookmarkEnd w:id="14"/>
            <w:r w:rsidRPr="003B6C74">
              <w:rPr>
                <w:rFonts w:cs="Times New Roman"/>
              </w:rPr>
              <w:t>4.</w:t>
            </w:r>
          </w:p>
        </w:tc>
        <w:tc>
          <w:tcPr>
            <w:tcW w:w="1589" w:type="dxa"/>
            <w:tcBorders>
              <w:top w:val="single" w:sz="4" w:space="0" w:color="auto"/>
              <w:left w:val="single" w:sz="4" w:space="0" w:color="auto"/>
              <w:bottom w:val="single" w:sz="4" w:space="0" w:color="auto"/>
              <w:right w:val="single" w:sz="4" w:space="0" w:color="auto"/>
            </w:tcBorders>
            <w:shd w:val="clear" w:color="auto" w:fill="F2F2F2"/>
          </w:tcPr>
          <w:p w14:paraId="044E673D" w14:textId="77777777" w:rsidR="003B6C74" w:rsidRPr="003B6C74" w:rsidRDefault="003B6C74" w:rsidP="003B6C74">
            <w:pPr>
              <w:spacing w:after="200" w:line="276" w:lineRule="auto"/>
              <w:rPr>
                <w:rFonts w:cs="Times New Roman"/>
              </w:rPr>
            </w:pPr>
            <w:r w:rsidRPr="003B6C74">
              <w:rPr>
                <w:rFonts w:cs="Times New Roman"/>
              </w:rPr>
              <w:t>Zagrebačka županija</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91D3CB" w14:textId="77777777" w:rsidR="00633C45" w:rsidRDefault="003B6C74" w:rsidP="003B6C74">
            <w:pPr>
              <w:spacing w:after="200" w:line="276" w:lineRule="auto"/>
              <w:rPr>
                <w:rFonts w:cs="Times New Roman"/>
              </w:rPr>
            </w:pPr>
            <w:r w:rsidRPr="003B6C74">
              <w:rPr>
                <w:rFonts w:cs="Times New Roman"/>
              </w:rPr>
              <w:t>Javni poziv za dodjelu sredstava za provedbu kontrole populacije napuštenih pasa na području Zagrebačke županije u 2025. godini</w:t>
            </w:r>
          </w:p>
          <w:p w14:paraId="4EDB2FD4" w14:textId="67FBDD59" w:rsidR="00633C45" w:rsidRPr="003B6C74" w:rsidRDefault="00633C45" w:rsidP="003B6C74">
            <w:pPr>
              <w:spacing w:after="200" w:line="276" w:lineRule="auto"/>
              <w:rPr>
                <w:rFonts w:cs="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49C6B959" w14:textId="77777777" w:rsidR="003B6C74" w:rsidRPr="003B6C74" w:rsidRDefault="003B6C74" w:rsidP="003B6C74">
            <w:pPr>
              <w:spacing w:after="200" w:line="276" w:lineRule="auto"/>
              <w:rPr>
                <w:rFonts w:cs="Times New Roman"/>
              </w:rPr>
            </w:pPr>
            <w:proofErr w:type="spellStart"/>
            <w:r w:rsidRPr="003B6C74">
              <w:rPr>
                <w:rFonts w:cs="Times New Roman"/>
              </w:rPr>
              <w:t>Mikročipiranje</w:t>
            </w:r>
            <w:proofErr w:type="spellEnd"/>
            <w:r w:rsidRPr="003B6C74">
              <w:rPr>
                <w:rFonts w:cs="Times New Roman"/>
              </w:rPr>
              <w:t xml:space="preserve"> pasa i sterilizacija kuja na području Općine Križ</w:t>
            </w:r>
          </w:p>
        </w:tc>
        <w:tc>
          <w:tcPr>
            <w:tcW w:w="1702" w:type="dxa"/>
            <w:tcBorders>
              <w:top w:val="single" w:sz="4" w:space="0" w:color="auto"/>
              <w:left w:val="single" w:sz="4" w:space="0" w:color="auto"/>
              <w:bottom w:val="single" w:sz="4" w:space="0" w:color="auto"/>
              <w:right w:val="single" w:sz="4" w:space="0" w:color="auto"/>
            </w:tcBorders>
            <w:shd w:val="clear" w:color="auto" w:fill="F2F2F2"/>
          </w:tcPr>
          <w:p w14:paraId="67C1634C" w14:textId="77777777" w:rsidR="003B6C74" w:rsidRPr="003B6C74" w:rsidRDefault="003B6C74" w:rsidP="003B6C74">
            <w:pPr>
              <w:rPr>
                <w:rFonts w:cs="Times New Roman"/>
              </w:rPr>
            </w:pPr>
            <w:r w:rsidRPr="003B6C74">
              <w:rPr>
                <w:rFonts w:cs="Times New Roman"/>
              </w:rPr>
              <w:t>8.000,00 EURA (100%)</w:t>
            </w:r>
          </w:p>
          <w:p w14:paraId="010B3DE5" w14:textId="77777777" w:rsidR="003B6C74" w:rsidRPr="003B6C74" w:rsidRDefault="003B6C74" w:rsidP="003B6C74">
            <w:pPr>
              <w:rPr>
                <w:rFonts w:cs="Times New Roman"/>
              </w:rPr>
            </w:pPr>
            <w:r w:rsidRPr="003B6C74">
              <w:rPr>
                <w:rFonts w:cs="Times New Roman"/>
              </w:rPr>
              <w:t>-poslano 11.03.2025.</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27522128" w14:textId="77777777" w:rsidR="003B6C74" w:rsidRPr="003B6C74" w:rsidRDefault="003B6C74" w:rsidP="003B6C74">
            <w:pPr>
              <w:rPr>
                <w:rFonts w:cs="Times New Roman"/>
              </w:rPr>
            </w:pPr>
            <w:r w:rsidRPr="003B6C74">
              <w:rPr>
                <w:rFonts w:cs="Times New Roman"/>
              </w:rPr>
              <w:t>5.400,00 eura (68%)</w:t>
            </w:r>
          </w:p>
          <w:p w14:paraId="14CEC065" w14:textId="77777777" w:rsidR="003B6C74" w:rsidRPr="003B6C74" w:rsidRDefault="003B6C74" w:rsidP="003B6C74">
            <w:pPr>
              <w:rPr>
                <w:rFonts w:cs="Times New Roman"/>
              </w:rPr>
            </w:pPr>
          </w:p>
        </w:tc>
        <w:tc>
          <w:tcPr>
            <w:tcW w:w="1558" w:type="dxa"/>
            <w:tcBorders>
              <w:top w:val="single" w:sz="4" w:space="0" w:color="auto"/>
              <w:left w:val="single" w:sz="4" w:space="0" w:color="auto"/>
              <w:bottom w:val="single" w:sz="4" w:space="0" w:color="auto"/>
              <w:right w:val="single" w:sz="4" w:space="0" w:color="auto"/>
            </w:tcBorders>
            <w:shd w:val="clear" w:color="auto" w:fill="F2F2F2"/>
          </w:tcPr>
          <w:p w14:paraId="5AB79EE5" w14:textId="77777777" w:rsidR="003B6C74" w:rsidRPr="003B6C74" w:rsidRDefault="003B6C74" w:rsidP="003B6C74">
            <w:pPr>
              <w:rPr>
                <w:rFonts w:cs="Times New Roman"/>
              </w:rPr>
            </w:pPr>
            <w:r w:rsidRPr="003B6C74">
              <w:rPr>
                <w:rFonts w:cs="Times New Roman"/>
              </w:rPr>
              <w:t>2.600,00 eura 32%)</w:t>
            </w:r>
          </w:p>
        </w:tc>
      </w:tr>
      <w:bookmarkEnd w:id="15"/>
      <w:tr w:rsidR="003B6C74" w:rsidRPr="003B6C74" w14:paraId="26F904DD" w14:textId="77777777" w:rsidTr="003B6C74">
        <w:trPr>
          <w:gridAfter w:val="1"/>
          <w:wAfter w:w="19" w:type="dxa"/>
          <w:trHeight w:val="1377"/>
        </w:trPr>
        <w:tc>
          <w:tcPr>
            <w:tcW w:w="567" w:type="dxa"/>
            <w:shd w:val="clear" w:color="auto" w:fill="F2F2F2"/>
          </w:tcPr>
          <w:p w14:paraId="29F763F0" w14:textId="77777777" w:rsidR="003B6C74" w:rsidRPr="003B6C74" w:rsidRDefault="003B6C74" w:rsidP="003B6C74">
            <w:pPr>
              <w:spacing w:after="200" w:line="276" w:lineRule="auto"/>
              <w:rPr>
                <w:rFonts w:cs="Times New Roman"/>
                <w:i/>
                <w:iCs/>
              </w:rPr>
            </w:pPr>
            <w:r w:rsidRPr="003B6C74">
              <w:rPr>
                <w:rFonts w:cs="Times New Roman"/>
                <w:i/>
                <w:iCs/>
              </w:rPr>
              <w:lastRenderedPageBreak/>
              <w:t>5.</w:t>
            </w:r>
          </w:p>
        </w:tc>
        <w:tc>
          <w:tcPr>
            <w:tcW w:w="1589" w:type="dxa"/>
            <w:shd w:val="clear" w:color="auto" w:fill="F2F2F2"/>
          </w:tcPr>
          <w:p w14:paraId="12C1B200" w14:textId="77777777" w:rsidR="003B6C74" w:rsidRPr="003B6C74" w:rsidRDefault="003B6C74" w:rsidP="003B6C74">
            <w:pPr>
              <w:spacing w:after="200" w:line="276" w:lineRule="auto"/>
              <w:rPr>
                <w:rFonts w:cs="Times New Roman"/>
              </w:rPr>
            </w:pPr>
            <w:r w:rsidRPr="003B6C74">
              <w:rPr>
                <w:rFonts w:cs="Times New Roman"/>
              </w:rPr>
              <w:t>Zagrebačka županija</w:t>
            </w:r>
          </w:p>
          <w:p w14:paraId="2BD66C3D" w14:textId="77777777" w:rsidR="003B6C74" w:rsidRPr="003B6C74" w:rsidRDefault="003B6C74" w:rsidP="003B6C74">
            <w:pPr>
              <w:spacing w:after="200" w:line="276" w:lineRule="auto"/>
              <w:rPr>
                <w:rFonts w:cs="Times New Roman"/>
                <w:i/>
                <w:iCs/>
              </w:rPr>
            </w:pPr>
          </w:p>
        </w:tc>
        <w:tc>
          <w:tcPr>
            <w:tcW w:w="2268" w:type="dxa"/>
            <w:shd w:val="clear" w:color="auto" w:fill="F2F2F2"/>
          </w:tcPr>
          <w:p w14:paraId="072B4A7F" w14:textId="77777777" w:rsidR="003B6C74" w:rsidRDefault="003B6C74" w:rsidP="003B6C74">
            <w:pPr>
              <w:spacing w:after="200" w:line="276" w:lineRule="auto"/>
              <w:rPr>
                <w:rFonts w:cs="Times New Roman"/>
              </w:rPr>
            </w:pPr>
            <w:r w:rsidRPr="003B6C74">
              <w:rPr>
                <w:rFonts w:cs="Times New Roman"/>
              </w:rPr>
              <w:t>Javni poziv za dodjelu sredstava programima/projektima za izgradnju i uređenje infrastrukture ruralnih prostora na području Zagrebačke županije za 2025. godinu</w:t>
            </w:r>
          </w:p>
          <w:p w14:paraId="5C032983" w14:textId="77777777" w:rsidR="00633C45" w:rsidRPr="003B6C74" w:rsidRDefault="00633C45" w:rsidP="003B6C74">
            <w:pPr>
              <w:spacing w:after="200" w:line="276" w:lineRule="auto"/>
              <w:rPr>
                <w:rFonts w:cs="Times New Roman"/>
              </w:rPr>
            </w:pPr>
          </w:p>
        </w:tc>
        <w:tc>
          <w:tcPr>
            <w:tcW w:w="1701" w:type="dxa"/>
            <w:shd w:val="clear" w:color="auto" w:fill="F2F2F2"/>
          </w:tcPr>
          <w:p w14:paraId="005C8021" w14:textId="77777777" w:rsidR="003B6C74" w:rsidRPr="003B6C74" w:rsidRDefault="003B6C74" w:rsidP="003B6C74">
            <w:pPr>
              <w:spacing w:after="200" w:line="276" w:lineRule="auto"/>
              <w:rPr>
                <w:rFonts w:cs="Times New Roman"/>
              </w:rPr>
            </w:pPr>
            <w:r w:rsidRPr="003B6C74">
              <w:rPr>
                <w:rFonts w:cs="Times New Roman"/>
              </w:rPr>
              <w:t xml:space="preserve">Izgradnja društvenog doma u Gornjem </w:t>
            </w:r>
            <w:proofErr w:type="spellStart"/>
            <w:r w:rsidRPr="003B6C74">
              <w:rPr>
                <w:rFonts w:cs="Times New Roman"/>
              </w:rPr>
              <w:t>Prnjarovcu</w:t>
            </w:r>
            <w:proofErr w:type="spellEnd"/>
          </w:p>
        </w:tc>
        <w:tc>
          <w:tcPr>
            <w:tcW w:w="1702" w:type="dxa"/>
            <w:tcBorders>
              <w:top w:val="single" w:sz="4" w:space="0" w:color="auto"/>
              <w:left w:val="single" w:sz="4" w:space="0" w:color="auto"/>
              <w:bottom w:val="single" w:sz="4" w:space="0" w:color="auto"/>
              <w:right w:val="single" w:sz="4" w:space="0" w:color="auto"/>
            </w:tcBorders>
            <w:shd w:val="clear" w:color="auto" w:fill="F2F2F2"/>
          </w:tcPr>
          <w:p w14:paraId="77AC16ED" w14:textId="77777777" w:rsidR="003B6C74" w:rsidRPr="003B6C74" w:rsidRDefault="003B6C74" w:rsidP="003B6C74">
            <w:pPr>
              <w:rPr>
                <w:rFonts w:cs="Times New Roman"/>
              </w:rPr>
            </w:pPr>
            <w:r w:rsidRPr="003B6C74">
              <w:rPr>
                <w:rFonts w:cs="Times New Roman"/>
              </w:rPr>
              <w:t>122.391,88 eura (100%)</w:t>
            </w:r>
          </w:p>
          <w:p w14:paraId="1FF870FF" w14:textId="77777777" w:rsidR="003B6C74" w:rsidRPr="003B6C74" w:rsidRDefault="003B6C74" w:rsidP="003B6C74">
            <w:pPr>
              <w:rPr>
                <w:rFonts w:cs="Times New Roman"/>
              </w:rPr>
            </w:pPr>
            <w:r w:rsidRPr="003B6C74">
              <w:rPr>
                <w:rFonts w:cs="Times New Roman"/>
              </w:rPr>
              <w:t>-prijava poslana 13.03.2025.</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913A1E8" w14:textId="77777777" w:rsidR="003B6C74" w:rsidRPr="003B6C74" w:rsidRDefault="003B6C74" w:rsidP="003B6C74">
            <w:pPr>
              <w:rPr>
                <w:rFonts w:cs="Times New Roman"/>
              </w:rPr>
            </w:pPr>
            <w:r w:rsidRPr="003B6C74">
              <w:rPr>
                <w:rFonts w:cs="Times New Roman"/>
              </w:rPr>
              <w:t>70.000,00 eura (57,19%)</w:t>
            </w:r>
          </w:p>
          <w:p w14:paraId="21370EC2" w14:textId="77777777" w:rsidR="003B6C74" w:rsidRPr="003B6C74" w:rsidRDefault="003B6C74" w:rsidP="003B6C74">
            <w:pPr>
              <w:rPr>
                <w:rFonts w:cs="Times New Roman"/>
              </w:rPr>
            </w:pPr>
          </w:p>
          <w:p w14:paraId="583DFB45" w14:textId="77777777" w:rsidR="003B6C74" w:rsidRPr="003B6C74" w:rsidRDefault="003B6C74" w:rsidP="003B6C74">
            <w:pPr>
              <w:rPr>
                <w:rFonts w:cs="Times New Roman"/>
              </w:rPr>
            </w:pPr>
          </w:p>
          <w:p w14:paraId="5CDD7B41" w14:textId="77777777" w:rsidR="003B6C74" w:rsidRPr="003B6C74" w:rsidRDefault="003B6C74" w:rsidP="003B6C74">
            <w:pPr>
              <w:rPr>
                <w:rFonts w:cs="Times New Roman"/>
              </w:rPr>
            </w:pPr>
          </w:p>
        </w:tc>
        <w:tc>
          <w:tcPr>
            <w:tcW w:w="1558" w:type="dxa"/>
            <w:tcBorders>
              <w:top w:val="single" w:sz="4" w:space="0" w:color="auto"/>
              <w:left w:val="single" w:sz="4" w:space="0" w:color="auto"/>
              <w:bottom w:val="single" w:sz="4" w:space="0" w:color="auto"/>
              <w:right w:val="single" w:sz="4" w:space="0" w:color="auto"/>
            </w:tcBorders>
            <w:shd w:val="clear" w:color="auto" w:fill="F2F2F2"/>
          </w:tcPr>
          <w:p w14:paraId="37CE49C0" w14:textId="77777777" w:rsidR="003B6C74" w:rsidRPr="003B6C74" w:rsidRDefault="003B6C74" w:rsidP="003B6C74">
            <w:pPr>
              <w:rPr>
                <w:rFonts w:cs="Times New Roman"/>
              </w:rPr>
            </w:pPr>
            <w:r w:rsidRPr="003B6C74">
              <w:rPr>
                <w:rFonts w:cs="Times New Roman"/>
              </w:rPr>
              <w:t>52.391,88 eura (42,81%)</w:t>
            </w:r>
          </w:p>
          <w:p w14:paraId="7FF01C1E" w14:textId="77777777" w:rsidR="003B6C74" w:rsidRPr="003B6C74" w:rsidRDefault="003B6C74" w:rsidP="003B6C74">
            <w:pPr>
              <w:rPr>
                <w:rFonts w:cs="Times New Roman"/>
              </w:rPr>
            </w:pPr>
          </w:p>
          <w:p w14:paraId="3973B524" w14:textId="77777777" w:rsidR="003B6C74" w:rsidRPr="003B6C74" w:rsidRDefault="003B6C74" w:rsidP="003B6C74">
            <w:pPr>
              <w:rPr>
                <w:rFonts w:cs="Times New Roman"/>
              </w:rPr>
            </w:pPr>
          </w:p>
        </w:tc>
      </w:tr>
      <w:tr w:rsidR="003B6C74" w:rsidRPr="003B6C74" w14:paraId="154B612C" w14:textId="77777777" w:rsidTr="003B6C74">
        <w:trPr>
          <w:gridAfter w:val="1"/>
          <w:wAfter w:w="19" w:type="dxa"/>
          <w:trHeight w:val="1473"/>
        </w:trPr>
        <w:tc>
          <w:tcPr>
            <w:tcW w:w="567" w:type="dxa"/>
            <w:shd w:val="clear" w:color="auto" w:fill="F2F2F2"/>
          </w:tcPr>
          <w:p w14:paraId="3A3C6382" w14:textId="77777777" w:rsidR="003B6C74" w:rsidRPr="003B6C74" w:rsidRDefault="003B6C74" w:rsidP="003B6C74">
            <w:pPr>
              <w:spacing w:after="200" w:line="276" w:lineRule="auto"/>
              <w:rPr>
                <w:rFonts w:cs="Times New Roman"/>
                <w:i/>
                <w:iCs/>
              </w:rPr>
            </w:pPr>
            <w:r w:rsidRPr="003B6C74">
              <w:rPr>
                <w:rFonts w:cs="Times New Roman"/>
                <w:i/>
                <w:iCs/>
              </w:rPr>
              <w:t>6.</w:t>
            </w:r>
          </w:p>
        </w:tc>
        <w:tc>
          <w:tcPr>
            <w:tcW w:w="1589" w:type="dxa"/>
            <w:shd w:val="clear" w:color="auto" w:fill="F2F2F2"/>
          </w:tcPr>
          <w:p w14:paraId="39C2482C" w14:textId="77777777" w:rsidR="003B6C74" w:rsidRPr="003B6C74" w:rsidRDefault="003B6C74" w:rsidP="003B6C74">
            <w:pPr>
              <w:spacing w:after="200" w:line="276" w:lineRule="auto"/>
              <w:rPr>
                <w:rFonts w:cs="Times New Roman"/>
              </w:rPr>
            </w:pPr>
            <w:r w:rsidRPr="003B6C74">
              <w:rPr>
                <w:rFonts w:cs="Times New Roman"/>
              </w:rPr>
              <w:t xml:space="preserve">Ministarstvo prostornoga uređenja, graditeljstva i državne imovine </w:t>
            </w:r>
          </w:p>
        </w:tc>
        <w:tc>
          <w:tcPr>
            <w:tcW w:w="2268" w:type="dxa"/>
            <w:shd w:val="clear" w:color="auto" w:fill="F2F2F2"/>
          </w:tcPr>
          <w:p w14:paraId="779966E1" w14:textId="77777777" w:rsidR="003B6C74" w:rsidRDefault="003B6C74" w:rsidP="003B6C74">
            <w:pPr>
              <w:spacing w:after="200" w:line="276" w:lineRule="auto"/>
              <w:rPr>
                <w:rFonts w:cs="Times New Roman"/>
              </w:rPr>
            </w:pPr>
            <w:r w:rsidRPr="003B6C74">
              <w:rPr>
                <w:rFonts w:cs="Times New Roman"/>
              </w:rPr>
              <w:t>Javni poziv za sufinanciranje projekata gradova i općina za poticanje razvoja komunalnog gospodarstva i ujednačavanje komunalnog standarda u 2025.godini</w:t>
            </w:r>
          </w:p>
          <w:p w14:paraId="6D578092" w14:textId="77777777" w:rsidR="00633C45" w:rsidRPr="003B6C74" w:rsidRDefault="00633C45" w:rsidP="003B6C74">
            <w:pPr>
              <w:spacing w:after="200" w:line="276" w:lineRule="auto"/>
              <w:rPr>
                <w:rFonts w:cs="Times New Roman"/>
              </w:rPr>
            </w:pPr>
          </w:p>
        </w:tc>
        <w:tc>
          <w:tcPr>
            <w:tcW w:w="1701" w:type="dxa"/>
            <w:shd w:val="clear" w:color="auto" w:fill="F2F2F2"/>
          </w:tcPr>
          <w:p w14:paraId="50EC50E8" w14:textId="77777777" w:rsidR="003B6C74" w:rsidRPr="003B6C74" w:rsidRDefault="003B6C74" w:rsidP="003B6C74">
            <w:pPr>
              <w:spacing w:after="200" w:line="276" w:lineRule="auto"/>
              <w:rPr>
                <w:rFonts w:cs="Times New Roman"/>
              </w:rPr>
            </w:pPr>
            <w:r w:rsidRPr="003B6C74">
              <w:rPr>
                <w:rFonts w:cs="Times New Roman"/>
              </w:rPr>
              <w:t>Nabava sječkalice drvne mase</w:t>
            </w:r>
          </w:p>
        </w:tc>
        <w:tc>
          <w:tcPr>
            <w:tcW w:w="1702" w:type="dxa"/>
            <w:tcBorders>
              <w:top w:val="single" w:sz="4" w:space="0" w:color="auto"/>
              <w:left w:val="single" w:sz="4" w:space="0" w:color="auto"/>
              <w:bottom w:val="single" w:sz="4" w:space="0" w:color="auto"/>
              <w:right w:val="single" w:sz="4" w:space="0" w:color="auto"/>
            </w:tcBorders>
            <w:shd w:val="clear" w:color="auto" w:fill="F2F2F2"/>
          </w:tcPr>
          <w:p w14:paraId="14E8B577" w14:textId="77777777" w:rsidR="003B6C74" w:rsidRPr="003B6C74" w:rsidRDefault="003B6C74" w:rsidP="003B6C74">
            <w:pPr>
              <w:rPr>
                <w:rFonts w:cs="Times New Roman"/>
              </w:rPr>
            </w:pPr>
            <w:r w:rsidRPr="003B6C74">
              <w:rPr>
                <w:rFonts w:cs="Times New Roman"/>
              </w:rPr>
              <w:t>62.250,00 eura (100%)</w:t>
            </w:r>
          </w:p>
          <w:p w14:paraId="3E866043" w14:textId="77777777" w:rsidR="003B6C74" w:rsidRPr="003B6C74" w:rsidRDefault="003B6C74" w:rsidP="003B6C74">
            <w:pPr>
              <w:rPr>
                <w:rFonts w:cs="Times New Roman"/>
              </w:rPr>
            </w:pPr>
            <w:r w:rsidRPr="003B6C74">
              <w:rPr>
                <w:rFonts w:cs="Times New Roman"/>
              </w:rPr>
              <w:t>-prijava poslana 14.03.2025.</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4427AF80" w14:textId="77777777" w:rsidR="003B6C74" w:rsidRPr="003B6C74" w:rsidRDefault="003B6C74" w:rsidP="003B6C74">
            <w:pPr>
              <w:rPr>
                <w:rFonts w:cs="Times New Roman"/>
              </w:rPr>
            </w:pPr>
            <w:r w:rsidRPr="003B6C74">
              <w:rPr>
                <w:rFonts w:cs="Times New Roman"/>
              </w:rPr>
              <w:t>24.900,00 eura (40%)</w:t>
            </w:r>
          </w:p>
        </w:tc>
        <w:tc>
          <w:tcPr>
            <w:tcW w:w="1558" w:type="dxa"/>
            <w:tcBorders>
              <w:top w:val="single" w:sz="4" w:space="0" w:color="auto"/>
              <w:left w:val="single" w:sz="4" w:space="0" w:color="auto"/>
              <w:bottom w:val="single" w:sz="4" w:space="0" w:color="auto"/>
              <w:right w:val="single" w:sz="4" w:space="0" w:color="auto"/>
            </w:tcBorders>
            <w:shd w:val="clear" w:color="auto" w:fill="F2F2F2"/>
          </w:tcPr>
          <w:p w14:paraId="41848E14" w14:textId="77777777" w:rsidR="003B6C74" w:rsidRPr="003B6C74" w:rsidRDefault="003B6C74" w:rsidP="003B6C74">
            <w:pPr>
              <w:rPr>
                <w:rFonts w:cs="Times New Roman"/>
              </w:rPr>
            </w:pPr>
            <w:r w:rsidRPr="003B6C74">
              <w:rPr>
                <w:rFonts w:cs="Times New Roman"/>
              </w:rPr>
              <w:t>37.350,00 eura (60%)</w:t>
            </w:r>
          </w:p>
        </w:tc>
      </w:tr>
      <w:tr w:rsidR="003B6C74" w:rsidRPr="003B6C74" w14:paraId="7CC3D2C4" w14:textId="77777777" w:rsidTr="003B6C74">
        <w:trPr>
          <w:gridAfter w:val="1"/>
          <w:wAfter w:w="19" w:type="dxa"/>
          <w:trHeight w:val="1761"/>
        </w:trPr>
        <w:tc>
          <w:tcPr>
            <w:tcW w:w="567" w:type="dxa"/>
            <w:shd w:val="clear" w:color="auto" w:fill="F2F2F2"/>
          </w:tcPr>
          <w:p w14:paraId="07DB888A" w14:textId="77777777" w:rsidR="003B6C74" w:rsidRPr="003B6C74" w:rsidRDefault="003B6C74" w:rsidP="003B6C74">
            <w:pPr>
              <w:spacing w:after="200" w:line="276" w:lineRule="auto"/>
              <w:rPr>
                <w:rFonts w:cs="Times New Roman"/>
                <w:i/>
                <w:iCs/>
              </w:rPr>
            </w:pPr>
            <w:bookmarkStart w:id="16" w:name="_Hlk193097789"/>
            <w:r w:rsidRPr="003B6C74">
              <w:rPr>
                <w:rFonts w:cs="Times New Roman"/>
                <w:i/>
                <w:iCs/>
              </w:rPr>
              <w:t>7.</w:t>
            </w:r>
          </w:p>
        </w:tc>
        <w:tc>
          <w:tcPr>
            <w:tcW w:w="1589" w:type="dxa"/>
            <w:shd w:val="clear" w:color="auto" w:fill="F2F2F2"/>
          </w:tcPr>
          <w:p w14:paraId="0C11C86A" w14:textId="77777777" w:rsidR="003B6C74" w:rsidRPr="003B6C74" w:rsidRDefault="003B6C74" w:rsidP="003B6C74">
            <w:pPr>
              <w:spacing w:after="200" w:line="276" w:lineRule="auto"/>
              <w:rPr>
                <w:rFonts w:cs="Times New Roman"/>
              </w:rPr>
            </w:pPr>
            <w:r w:rsidRPr="003B6C74">
              <w:rPr>
                <w:rFonts w:cs="Times New Roman"/>
              </w:rPr>
              <w:t>LAG MOSLAVINA</w:t>
            </w:r>
          </w:p>
        </w:tc>
        <w:tc>
          <w:tcPr>
            <w:tcW w:w="2268" w:type="dxa"/>
            <w:shd w:val="clear" w:color="auto" w:fill="F2F2F2"/>
          </w:tcPr>
          <w:p w14:paraId="2142396A" w14:textId="77777777" w:rsidR="003B6C74" w:rsidRPr="003B6C74" w:rsidRDefault="003B6C74" w:rsidP="003B6C74">
            <w:pPr>
              <w:widowControl w:val="0"/>
              <w:autoSpaceDE w:val="0"/>
              <w:spacing w:after="200" w:line="276" w:lineRule="auto"/>
              <w:jc w:val="both"/>
              <w:rPr>
                <w:rFonts w:cs="Times New Roman"/>
              </w:rPr>
            </w:pPr>
            <w:r w:rsidRPr="003B6C74">
              <w:rPr>
                <w:rFonts w:cs="Times New Roman"/>
              </w:rPr>
              <w:t>LAG NATJEČAJ za provedbu intervencije 2.1. Poboljšanje životnih uvjeta u                      lokalnoj sredini</w:t>
            </w:r>
          </w:p>
          <w:p w14:paraId="04A1661D" w14:textId="77777777" w:rsidR="003B6C74" w:rsidRPr="003B6C74" w:rsidRDefault="003B6C74" w:rsidP="003B6C74">
            <w:pPr>
              <w:spacing w:after="200" w:line="276" w:lineRule="auto"/>
              <w:rPr>
                <w:rFonts w:cs="Times New Roman"/>
              </w:rPr>
            </w:pPr>
          </w:p>
        </w:tc>
        <w:tc>
          <w:tcPr>
            <w:tcW w:w="1701" w:type="dxa"/>
            <w:shd w:val="clear" w:color="auto" w:fill="F2F2F2"/>
          </w:tcPr>
          <w:p w14:paraId="27F66FA2" w14:textId="77777777" w:rsidR="003B6C74" w:rsidRDefault="003B6C74" w:rsidP="003B6C74">
            <w:pPr>
              <w:spacing w:after="200" w:line="276" w:lineRule="auto"/>
              <w:rPr>
                <w:rFonts w:asciiTheme="minorHAnsi" w:hAnsiTheme="minorHAnsi" w:cstheme="minorHAnsi"/>
                <w:bCs/>
              </w:rPr>
            </w:pPr>
            <w:bookmarkStart w:id="17" w:name="_Hlk192747989"/>
            <w:r w:rsidRPr="003B6C74">
              <w:rPr>
                <w:rFonts w:asciiTheme="minorHAnsi" w:hAnsiTheme="minorHAnsi" w:cstheme="minorHAnsi"/>
                <w:bCs/>
              </w:rPr>
              <w:t xml:space="preserve">Rekonstrukcija sportskog parka u Križu - Izgradnja dječjeg igrališta </w:t>
            </w:r>
            <w:bookmarkEnd w:id="17"/>
            <w:r w:rsidRPr="003B6C74">
              <w:rPr>
                <w:rFonts w:asciiTheme="minorHAnsi" w:hAnsiTheme="minorHAnsi" w:cstheme="minorHAnsi"/>
                <w:bCs/>
              </w:rPr>
              <w:t>u sklopu Sportskog parku u Križu</w:t>
            </w:r>
          </w:p>
          <w:p w14:paraId="3ED70867" w14:textId="77777777" w:rsidR="00633C45" w:rsidRPr="003B6C74" w:rsidRDefault="00633C45" w:rsidP="003B6C74">
            <w:pPr>
              <w:spacing w:after="200" w:line="276" w:lineRule="auto"/>
              <w:rPr>
                <w:rFonts w:cs="Times New Roman"/>
                <w:bCs/>
                <w:i/>
                <w:iCs/>
              </w:rPr>
            </w:pPr>
          </w:p>
        </w:tc>
        <w:tc>
          <w:tcPr>
            <w:tcW w:w="1702" w:type="dxa"/>
            <w:shd w:val="clear" w:color="auto" w:fill="F2F2F2"/>
          </w:tcPr>
          <w:p w14:paraId="5A6A3527" w14:textId="77777777" w:rsidR="003B6C74" w:rsidRPr="003B6C74" w:rsidRDefault="003B6C74" w:rsidP="003B6C74">
            <w:pPr>
              <w:rPr>
                <w:rFonts w:cs="Times New Roman"/>
              </w:rPr>
            </w:pPr>
            <w:r w:rsidRPr="003B6C74">
              <w:rPr>
                <w:rFonts w:cs="Times New Roman"/>
              </w:rPr>
              <w:t>74.289,88 eura (100%)</w:t>
            </w:r>
          </w:p>
          <w:p w14:paraId="3785FBED" w14:textId="77777777" w:rsidR="003B6C74" w:rsidRPr="003B6C74" w:rsidRDefault="003B6C74" w:rsidP="003B6C74">
            <w:pPr>
              <w:rPr>
                <w:rFonts w:cs="Times New Roman"/>
              </w:rPr>
            </w:pPr>
            <w:r w:rsidRPr="003B6C74">
              <w:rPr>
                <w:rFonts w:cs="Times New Roman"/>
              </w:rPr>
              <w:t>-prijava poslana 17.03.2025.</w:t>
            </w:r>
          </w:p>
        </w:tc>
        <w:tc>
          <w:tcPr>
            <w:tcW w:w="1559" w:type="dxa"/>
            <w:shd w:val="clear" w:color="auto" w:fill="F2F2F2"/>
          </w:tcPr>
          <w:p w14:paraId="2A1E7603" w14:textId="77777777" w:rsidR="003B6C74" w:rsidRPr="003B6C74" w:rsidRDefault="003B6C74" w:rsidP="003B6C74">
            <w:pPr>
              <w:rPr>
                <w:rFonts w:cs="Times New Roman"/>
              </w:rPr>
            </w:pPr>
            <w:r w:rsidRPr="003B6C74">
              <w:rPr>
                <w:rFonts w:cs="Times New Roman"/>
              </w:rPr>
              <w:t>55.000,00 eura (74%)</w:t>
            </w:r>
          </w:p>
        </w:tc>
        <w:tc>
          <w:tcPr>
            <w:tcW w:w="1558" w:type="dxa"/>
            <w:shd w:val="clear" w:color="auto" w:fill="F2F2F2"/>
          </w:tcPr>
          <w:p w14:paraId="6DA20C6E" w14:textId="77777777" w:rsidR="003B6C74" w:rsidRPr="003B6C74" w:rsidRDefault="003B6C74" w:rsidP="003B6C74">
            <w:pPr>
              <w:rPr>
                <w:rFonts w:cs="Times New Roman"/>
              </w:rPr>
            </w:pPr>
            <w:r w:rsidRPr="003B6C74">
              <w:rPr>
                <w:rFonts w:cs="Times New Roman"/>
              </w:rPr>
              <w:t>19.289,88 eura (26%)</w:t>
            </w:r>
          </w:p>
        </w:tc>
      </w:tr>
      <w:bookmarkEnd w:id="16"/>
    </w:tbl>
    <w:p w14:paraId="7F799E50" w14:textId="77777777" w:rsidR="003B6C74" w:rsidRPr="003B6C74" w:rsidRDefault="003B6C74" w:rsidP="003B6C74">
      <w:pPr>
        <w:spacing w:after="200" w:line="276" w:lineRule="auto"/>
        <w:rPr>
          <w:rFonts w:cs="Times New Roman"/>
        </w:rPr>
      </w:pPr>
    </w:p>
    <w:p w14:paraId="6ACC6654" w14:textId="77777777" w:rsidR="003B6C74" w:rsidRPr="00902AA2" w:rsidRDefault="003B6C74" w:rsidP="00051C07">
      <w:pPr>
        <w:jc w:val="both"/>
        <w:rPr>
          <w:rFonts w:ascii="Times New Roman" w:eastAsia="Times New Roman" w:hAnsi="Times New Roman" w:cs="Times New Roman"/>
          <w:sz w:val="24"/>
          <w:szCs w:val="24"/>
          <w:lang w:eastAsia="hr-HR"/>
        </w:rPr>
      </w:pPr>
    </w:p>
    <w:sectPr w:rsidR="003B6C74" w:rsidRPr="00902AA2" w:rsidSect="00633C45">
      <w:pgSz w:w="11906" w:h="16838"/>
      <w:pgMar w:top="568"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9D57B8"/>
    <w:multiLevelType w:val="hybridMultilevel"/>
    <w:tmpl w:val="752A5DEA"/>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E350F5"/>
    <w:multiLevelType w:val="multilevel"/>
    <w:tmpl w:val="31DC54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C17B63"/>
    <w:multiLevelType w:val="hybridMultilevel"/>
    <w:tmpl w:val="F5FA04F8"/>
    <w:lvl w:ilvl="0" w:tplc="8DB03E56">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4" w15:restartNumberingAfterBreak="0">
    <w:nsid w:val="23356F4A"/>
    <w:multiLevelType w:val="multilevel"/>
    <w:tmpl w:val="B986D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DC74D2"/>
    <w:multiLevelType w:val="hybridMultilevel"/>
    <w:tmpl w:val="F0488686"/>
    <w:lvl w:ilvl="0" w:tplc="CDCCC14A">
      <w:start w:val="1"/>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6" w15:restartNumberingAfterBreak="0">
    <w:nsid w:val="2BB27485"/>
    <w:multiLevelType w:val="hybridMultilevel"/>
    <w:tmpl w:val="C59EF44C"/>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AE9295B"/>
    <w:multiLevelType w:val="hybridMultilevel"/>
    <w:tmpl w:val="86F838E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8" w15:restartNumberingAfterBreak="0">
    <w:nsid w:val="3B0159D3"/>
    <w:multiLevelType w:val="hybridMultilevel"/>
    <w:tmpl w:val="5CD499BA"/>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B9F0C69"/>
    <w:multiLevelType w:val="hybridMultilevel"/>
    <w:tmpl w:val="6F7C45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02D34BF"/>
    <w:multiLevelType w:val="hybridMultilevel"/>
    <w:tmpl w:val="858824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FBE7ABF"/>
    <w:multiLevelType w:val="hybridMultilevel"/>
    <w:tmpl w:val="3766C1F6"/>
    <w:lvl w:ilvl="0" w:tplc="0A2A46E6">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5501C0B"/>
    <w:multiLevelType w:val="hybridMultilevel"/>
    <w:tmpl w:val="1494B6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6276E95"/>
    <w:multiLevelType w:val="hybridMultilevel"/>
    <w:tmpl w:val="437C46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BD53315"/>
    <w:multiLevelType w:val="hybridMultilevel"/>
    <w:tmpl w:val="D71027A2"/>
    <w:lvl w:ilvl="0" w:tplc="E53A7A1E">
      <w:numFmt w:val="bullet"/>
      <w:lvlText w:val="-"/>
      <w:lvlJc w:val="left"/>
      <w:pPr>
        <w:ind w:left="720" w:hanging="360"/>
      </w:pPr>
      <w:rPr>
        <w:rFonts w:ascii="Times New Roman" w:eastAsia="Times New Roman" w:hAnsi="Times New Roman" w:cs="Times New Roman" w:hint="default"/>
        <w:w w:val="99"/>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D704C4C"/>
    <w:multiLevelType w:val="hybridMultilevel"/>
    <w:tmpl w:val="AA8C4B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262160F"/>
    <w:multiLevelType w:val="hybridMultilevel"/>
    <w:tmpl w:val="CFBAC9CE"/>
    <w:lvl w:ilvl="0" w:tplc="251AD7A8">
      <w:numFmt w:val="bullet"/>
      <w:lvlText w:val="-"/>
      <w:lvlJc w:val="left"/>
      <w:pPr>
        <w:tabs>
          <w:tab w:val="num" w:pos="3240"/>
        </w:tabs>
        <w:ind w:left="3240" w:hanging="360"/>
      </w:pPr>
      <w:rPr>
        <w:rFonts w:ascii="Times New Roman" w:eastAsia="Times New Roman" w:hAnsi="Times New Roman" w:cs="Times New Roman" w:hint="default"/>
        <w:b/>
      </w:rPr>
    </w:lvl>
    <w:lvl w:ilvl="1" w:tplc="04090003">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6AE40D02"/>
    <w:multiLevelType w:val="hybridMultilevel"/>
    <w:tmpl w:val="747674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1C144BE"/>
    <w:multiLevelType w:val="hybridMultilevel"/>
    <w:tmpl w:val="C3E0F2A0"/>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5614DE9"/>
    <w:multiLevelType w:val="hybridMultilevel"/>
    <w:tmpl w:val="EBA24468"/>
    <w:lvl w:ilvl="0" w:tplc="8DF6C20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99404E1"/>
    <w:multiLevelType w:val="hybridMultilevel"/>
    <w:tmpl w:val="AD16D4F0"/>
    <w:lvl w:ilvl="0" w:tplc="1958C0FA">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2" w15:restartNumberingAfterBreak="0">
    <w:nsid w:val="79D5426C"/>
    <w:multiLevelType w:val="hybridMultilevel"/>
    <w:tmpl w:val="DA9ACC70"/>
    <w:lvl w:ilvl="0" w:tplc="838C02A0">
      <w:start w:val="1"/>
      <w:numFmt w:val="decimal"/>
      <w:lvlText w:val="%1)"/>
      <w:lvlJc w:val="left"/>
      <w:pPr>
        <w:ind w:left="1065" w:hanging="360"/>
      </w:pPr>
      <w:rPr>
        <w:rFonts w:ascii="Times New Roman" w:eastAsiaTheme="minorHAns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3" w15:restartNumberingAfterBreak="0">
    <w:nsid w:val="7CE373B0"/>
    <w:multiLevelType w:val="hybridMultilevel"/>
    <w:tmpl w:val="DC121A22"/>
    <w:lvl w:ilvl="0" w:tplc="DA600F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F05375B"/>
    <w:multiLevelType w:val="hybridMultilevel"/>
    <w:tmpl w:val="2D546A7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01532702">
    <w:abstractNumId w:val="2"/>
  </w:num>
  <w:num w:numId="2" w16cid:durableId="146940281">
    <w:abstractNumId w:val="24"/>
  </w:num>
  <w:num w:numId="3" w16cid:durableId="1389652142">
    <w:abstractNumId w:val="4"/>
  </w:num>
  <w:num w:numId="4" w16cid:durableId="1661929913">
    <w:abstractNumId w:val="11"/>
  </w:num>
  <w:num w:numId="5" w16cid:durableId="896283131">
    <w:abstractNumId w:val="21"/>
  </w:num>
  <w:num w:numId="6" w16cid:durableId="666709522">
    <w:abstractNumId w:val="23"/>
  </w:num>
  <w:num w:numId="7" w16cid:durableId="526140897">
    <w:abstractNumId w:val="13"/>
  </w:num>
  <w:num w:numId="8" w16cid:durableId="2078237468">
    <w:abstractNumId w:val="9"/>
  </w:num>
  <w:num w:numId="9" w16cid:durableId="91708480">
    <w:abstractNumId w:val="10"/>
  </w:num>
  <w:num w:numId="10" w16cid:durableId="679892001">
    <w:abstractNumId w:val="12"/>
  </w:num>
  <w:num w:numId="11" w16cid:durableId="1319115693">
    <w:abstractNumId w:val="17"/>
  </w:num>
  <w:num w:numId="12" w16cid:durableId="1209339244">
    <w:abstractNumId w:val="7"/>
  </w:num>
  <w:num w:numId="13" w16cid:durableId="1715041519">
    <w:abstractNumId w:val="0"/>
  </w:num>
  <w:num w:numId="14" w16cid:durableId="1098871013">
    <w:abstractNumId w:val="19"/>
  </w:num>
  <w:num w:numId="15" w16cid:durableId="906652012">
    <w:abstractNumId w:val="15"/>
  </w:num>
  <w:num w:numId="16" w16cid:durableId="1030179949">
    <w:abstractNumId w:val="21"/>
  </w:num>
  <w:num w:numId="17" w16cid:durableId="3062017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4972177">
    <w:abstractNumId w:val="16"/>
  </w:num>
  <w:num w:numId="19" w16cid:durableId="837161578">
    <w:abstractNumId w:val="22"/>
  </w:num>
  <w:num w:numId="20" w16cid:durableId="587009561">
    <w:abstractNumId w:val="20"/>
  </w:num>
  <w:num w:numId="21" w16cid:durableId="610623860">
    <w:abstractNumId w:val="6"/>
  </w:num>
  <w:num w:numId="22" w16cid:durableId="583606725">
    <w:abstractNumId w:val="14"/>
  </w:num>
  <w:num w:numId="23" w16cid:durableId="263274207">
    <w:abstractNumId w:val="8"/>
  </w:num>
  <w:num w:numId="24" w16cid:durableId="1027948674">
    <w:abstractNumId w:val="18"/>
  </w:num>
  <w:num w:numId="25" w16cid:durableId="1684286676">
    <w:abstractNumId w:val="1"/>
  </w:num>
  <w:num w:numId="26" w16cid:durableId="195389983">
    <w:abstractNumId w:val="5"/>
  </w:num>
  <w:num w:numId="27" w16cid:durableId="107748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0A"/>
    <w:rsid w:val="00037C6E"/>
    <w:rsid w:val="00042A73"/>
    <w:rsid w:val="00051C07"/>
    <w:rsid w:val="00094026"/>
    <w:rsid w:val="00094974"/>
    <w:rsid w:val="000B722A"/>
    <w:rsid w:val="000B7ED2"/>
    <w:rsid w:val="000E5E58"/>
    <w:rsid w:val="000F2C56"/>
    <w:rsid w:val="000F34B2"/>
    <w:rsid w:val="001124CD"/>
    <w:rsid w:val="00113DEC"/>
    <w:rsid w:val="00143D08"/>
    <w:rsid w:val="00157D37"/>
    <w:rsid w:val="00160AE8"/>
    <w:rsid w:val="001A2146"/>
    <w:rsid w:val="001A4FA9"/>
    <w:rsid w:val="001B3314"/>
    <w:rsid w:val="00257894"/>
    <w:rsid w:val="002705B5"/>
    <w:rsid w:val="00286875"/>
    <w:rsid w:val="002A059F"/>
    <w:rsid w:val="002A3C1B"/>
    <w:rsid w:val="002F002C"/>
    <w:rsid w:val="00305313"/>
    <w:rsid w:val="00321430"/>
    <w:rsid w:val="003223CB"/>
    <w:rsid w:val="00327512"/>
    <w:rsid w:val="0033084B"/>
    <w:rsid w:val="00334815"/>
    <w:rsid w:val="003565C9"/>
    <w:rsid w:val="00381C77"/>
    <w:rsid w:val="003B02C6"/>
    <w:rsid w:val="003B6C74"/>
    <w:rsid w:val="003C6906"/>
    <w:rsid w:val="003F66C1"/>
    <w:rsid w:val="00405844"/>
    <w:rsid w:val="0040797F"/>
    <w:rsid w:val="004169BC"/>
    <w:rsid w:val="0043018B"/>
    <w:rsid w:val="004410EA"/>
    <w:rsid w:val="00455B1F"/>
    <w:rsid w:val="0047172F"/>
    <w:rsid w:val="00471B27"/>
    <w:rsid w:val="00477416"/>
    <w:rsid w:val="00480749"/>
    <w:rsid w:val="0048338E"/>
    <w:rsid w:val="00487075"/>
    <w:rsid w:val="00497907"/>
    <w:rsid w:val="004A24DA"/>
    <w:rsid w:val="004C15FD"/>
    <w:rsid w:val="004C35DC"/>
    <w:rsid w:val="004D54E1"/>
    <w:rsid w:val="004D5510"/>
    <w:rsid w:val="004E4B02"/>
    <w:rsid w:val="005044F0"/>
    <w:rsid w:val="005049A5"/>
    <w:rsid w:val="0052097D"/>
    <w:rsid w:val="00537586"/>
    <w:rsid w:val="00543FFC"/>
    <w:rsid w:val="005A47F2"/>
    <w:rsid w:val="005E2FE9"/>
    <w:rsid w:val="005E79D8"/>
    <w:rsid w:val="00610A6E"/>
    <w:rsid w:val="00632D41"/>
    <w:rsid w:val="00633C45"/>
    <w:rsid w:val="006644B6"/>
    <w:rsid w:val="00675250"/>
    <w:rsid w:val="006766E8"/>
    <w:rsid w:val="0068379E"/>
    <w:rsid w:val="00685730"/>
    <w:rsid w:val="006862BB"/>
    <w:rsid w:val="00692900"/>
    <w:rsid w:val="006966B3"/>
    <w:rsid w:val="006B2C65"/>
    <w:rsid w:val="006D3690"/>
    <w:rsid w:val="006E16AF"/>
    <w:rsid w:val="00732EBA"/>
    <w:rsid w:val="007332A0"/>
    <w:rsid w:val="00736A5A"/>
    <w:rsid w:val="00741E20"/>
    <w:rsid w:val="0078617C"/>
    <w:rsid w:val="00794BF9"/>
    <w:rsid w:val="007B6FBA"/>
    <w:rsid w:val="007C2E72"/>
    <w:rsid w:val="007F278B"/>
    <w:rsid w:val="00833AAF"/>
    <w:rsid w:val="00862D16"/>
    <w:rsid w:val="00870A1D"/>
    <w:rsid w:val="008766E2"/>
    <w:rsid w:val="00886572"/>
    <w:rsid w:val="008A5D6D"/>
    <w:rsid w:val="008E7E88"/>
    <w:rsid w:val="008F203E"/>
    <w:rsid w:val="00902AA2"/>
    <w:rsid w:val="009261C1"/>
    <w:rsid w:val="00944F3C"/>
    <w:rsid w:val="00961354"/>
    <w:rsid w:val="0096560E"/>
    <w:rsid w:val="0097080C"/>
    <w:rsid w:val="00983C31"/>
    <w:rsid w:val="009A0374"/>
    <w:rsid w:val="009D35AD"/>
    <w:rsid w:val="009F22F8"/>
    <w:rsid w:val="00A15EFA"/>
    <w:rsid w:val="00A21B54"/>
    <w:rsid w:val="00A27401"/>
    <w:rsid w:val="00A27F35"/>
    <w:rsid w:val="00A41732"/>
    <w:rsid w:val="00A42722"/>
    <w:rsid w:val="00A44830"/>
    <w:rsid w:val="00A46932"/>
    <w:rsid w:val="00A676E6"/>
    <w:rsid w:val="00A7120D"/>
    <w:rsid w:val="00AD4421"/>
    <w:rsid w:val="00AD4E0A"/>
    <w:rsid w:val="00AE5D79"/>
    <w:rsid w:val="00AF1FA6"/>
    <w:rsid w:val="00B070DE"/>
    <w:rsid w:val="00B21BA4"/>
    <w:rsid w:val="00B24EB9"/>
    <w:rsid w:val="00B3612E"/>
    <w:rsid w:val="00B40E97"/>
    <w:rsid w:val="00B4314D"/>
    <w:rsid w:val="00B443B0"/>
    <w:rsid w:val="00B75A4F"/>
    <w:rsid w:val="00B8036F"/>
    <w:rsid w:val="00B952EC"/>
    <w:rsid w:val="00BA5181"/>
    <w:rsid w:val="00BB4C54"/>
    <w:rsid w:val="00BE2070"/>
    <w:rsid w:val="00BF4AD7"/>
    <w:rsid w:val="00C00474"/>
    <w:rsid w:val="00C15515"/>
    <w:rsid w:val="00C206E0"/>
    <w:rsid w:val="00C21C39"/>
    <w:rsid w:val="00C21F77"/>
    <w:rsid w:val="00C27C49"/>
    <w:rsid w:val="00C37818"/>
    <w:rsid w:val="00C43D9C"/>
    <w:rsid w:val="00C44522"/>
    <w:rsid w:val="00C75BEA"/>
    <w:rsid w:val="00C96746"/>
    <w:rsid w:val="00CB497B"/>
    <w:rsid w:val="00CD51CE"/>
    <w:rsid w:val="00CE1F66"/>
    <w:rsid w:val="00CF4CAF"/>
    <w:rsid w:val="00D11C54"/>
    <w:rsid w:val="00D12458"/>
    <w:rsid w:val="00D212CF"/>
    <w:rsid w:val="00D37AF7"/>
    <w:rsid w:val="00D57923"/>
    <w:rsid w:val="00D76485"/>
    <w:rsid w:val="00DA34B0"/>
    <w:rsid w:val="00DB778D"/>
    <w:rsid w:val="00DC7645"/>
    <w:rsid w:val="00DE2A32"/>
    <w:rsid w:val="00E1363B"/>
    <w:rsid w:val="00E144C0"/>
    <w:rsid w:val="00E64BE3"/>
    <w:rsid w:val="00E6645E"/>
    <w:rsid w:val="00E73652"/>
    <w:rsid w:val="00E77DBD"/>
    <w:rsid w:val="00E9277B"/>
    <w:rsid w:val="00E9438A"/>
    <w:rsid w:val="00EA6590"/>
    <w:rsid w:val="00EB2F5E"/>
    <w:rsid w:val="00EB53B8"/>
    <w:rsid w:val="00EF65F8"/>
    <w:rsid w:val="00EF6E51"/>
    <w:rsid w:val="00F1566A"/>
    <w:rsid w:val="00F238C9"/>
    <w:rsid w:val="00F341A8"/>
    <w:rsid w:val="00F66A10"/>
    <w:rsid w:val="00F779CD"/>
    <w:rsid w:val="00F91EF5"/>
    <w:rsid w:val="00FA051E"/>
    <w:rsid w:val="00FD564B"/>
    <w:rsid w:val="00FD6046"/>
    <w:rsid w:val="00FE4B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4A62"/>
  <w15:chartTrackingRefBased/>
  <w15:docId w15:val="{894F7221-1888-445E-9C10-3B588BB6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7F2"/>
    <w:pPr>
      <w:spacing w:after="0" w:line="240" w:lineRule="auto"/>
    </w:pPr>
    <w:rPr>
      <w:rFonts w:ascii="Calibri" w:eastAsia="Calibri" w:hAnsi="Calibri"/>
      <w:kern w:val="0"/>
      <w14:ligatures w14:val="none"/>
    </w:rPr>
  </w:style>
  <w:style w:type="paragraph" w:styleId="Naslov1">
    <w:name w:val="heading 1"/>
    <w:basedOn w:val="Normal"/>
    <w:next w:val="Normal"/>
    <w:link w:val="Naslov1Char"/>
    <w:uiPriority w:val="9"/>
    <w:qFormat/>
    <w:rsid w:val="00AD4E0A"/>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slov2">
    <w:name w:val="heading 2"/>
    <w:basedOn w:val="Normal"/>
    <w:next w:val="Normal"/>
    <w:link w:val="Naslov2Char"/>
    <w:uiPriority w:val="9"/>
    <w:unhideWhenUsed/>
    <w:qFormat/>
    <w:rsid w:val="00AD4E0A"/>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slov3">
    <w:name w:val="heading 3"/>
    <w:basedOn w:val="Normal"/>
    <w:next w:val="Normal"/>
    <w:link w:val="Naslov3Char"/>
    <w:uiPriority w:val="9"/>
    <w:semiHidden/>
    <w:unhideWhenUsed/>
    <w:qFormat/>
    <w:rsid w:val="00AD4E0A"/>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Naslov4">
    <w:name w:val="heading 4"/>
    <w:basedOn w:val="Normal"/>
    <w:next w:val="Normal"/>
    <w:link w:val="Naslov4Char"/>
    <w:uiPriority w:val="9"/>
    <w:semiHidden/>
    <w:unhideWhenUsed/>
    <w:qFormat/>
    <w:rsid w:val="00AD4E0A"/>
    <w:pPr>
      <w:keepNext/>
      <w:keepLines/>
      <w:spacing w:before="80" w:after="40" w:line="259"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Naslov5">
    <w:name w:val="heading 5"/>
    <w:basedOn w:val="Normal"/>
    <w:next w:val="Normal"/>
    <w:link w:val="Naslov5Char"/>
    <w:uiPriority w:val="9"/>
    <w:semiHidden/>
    <w:unhideWhenUsed/>
    <w:qFormat/>
    <w:rsid w:val="00AD4E0A"/>
    <w:pPr>
      <w:keepNext/>
      <w:keepLines/>
      <w:spacing w:before="80" w:after="40" w:line="259"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Naslov6">
    <w:name w:val="heading 6"/>
    <w:basedOn w:val="Normal"/>
    <w:next w:val="Normal"/>
    <w:link w:val="Naslov6Char"/>
    <w:uiPriority w:val="9"/>
    <w:semiHidden/>
    <w:unhideWhenUsed/>
    <w:qFormat/>
    <w:rsid w:val="00AD4E0A"/>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Naslov7">
    <w:name w:val="heading 7"/>
    <w:basedOn w:val="Normal"/>
    <w:next w:val="Normal"/>
    <w:link w:val="Naslov7Char"/>
    <w:uiPriority w:val="9"/>
    <w:semiHidden/>
    <w:unhideWhenUsed/>
    <w:qFormat/>
    <w:rsid w:val="00AD4E0A"/>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Naslov8">
    <w:name w:val="heading 8"/>
    <w:basedOn w:val="Normal"/>
    <w:next w:val="Normal"/>
    <w:link w:val="Naslov8Char"/>
    <w:uiPriority w:val="9"/>
    <w:semiHidden/>
    <w:unhideWhenUsed/>
    <w:qFormat/>
    <w:rsid w:val="00AD4E0A"/>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Naslov9">
    <w:name w:val="heading 9"/>
    <w:basedOn w:val="Normal"/>
    <w:next w:val="Normal"/>
    <w:link w:val="Naslov9Char"/>
    <w:uiPriority w:val="9"/>
    <w:semiHidden/>
    <w:unhideWhenUsed/>
    <w:qFormat/>
    <w:rsid w:val="00AD4E0A"/>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E0A"/>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rsid w:val="00AD4E0A"/>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AD4E0A"/>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AD4E0A"/>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AD4E0A"/>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AD4E0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AD4E0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AD4E0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AD4E0A"/>
    <w:rPr>
      <w:rFonts w:eastAsiaTheme="majorEastAsia" w:cstheme="majorBidi"/>
      <w:color w:val="272727" w:themeColor="text1" w:themeTint="D8"/>
    </w:rPr>
  </w:style>
  <w:style w:type="paragraph" w:styleId="Naslov">
    <w:name w:val="Title"/>
    <w:basedOn w:val="Normal"/>
    <w:next w:val="Normal"/>
    <w:link w:val="NaslovChar"/>
    <w:uiPriority w:val="10"/>
    <w:qFormat/>
    <w:rsid w:val="00AD4E0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Char">
    <w:name w:val="Naslov Char"/>
    <w:basedOn w:val="Zadanifontodlomka"/>
    <w:link w:val="Naslov"/>
    <w:uiPriority w:val="10"/>
    <w:rsid w:val="00AD4E0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AD4E0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naslovChar">
    <w:name w:val="Podnaslov Char"/>
    <w:basedOn w:val="Zadanifontodlomka"/>
    <w:link w:val="Podnaslov"/>
    <w:uiPriority w:val="11"/>
    <w:rsid w:val="00AD4E0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AD4E0A"/>
    <w:pPr>
      <w:spacing w:before="160" w:after="160" w:line="259" w:lineRule="auto"/>
      <w:jc w:val="center"/>
    </w:pPr>
    <w:rPr>
      <w:rFonts w:asciiTheme="minorHAnsi" w:eastAsiaTheme="minorHAnsi" w:hAnsiTheme="minorHAnsi"/>
      <w:i/>
      <w:iCs/>
      <w:color w:val="404040" w:themeColor="text1" w:themeTint="BF"/>
      <w:kern w:val="2"/>
      <w14:ligatures w14:val="standardContextual"/>
    </w:rPr>
  </w:style>
  <w:style w:type="character" w:customStyle="1" w:styleId="CitatChar">
    <w:name w:val="Citat Char"/>
    <w:basedOn w:val="Zadanifontodlomka"/>
    <w:link w:val="Citat"/>
    <w:uiPriority w:val="29"/>
    <w:rsid w:val="00AD4E0A"/>
    <w:rPr>
      <w:i/>
      <w:iCs/>
      <w:color w:val="404040" w:themeColor="text1" w:themeTint="BF"/>
    </w:rPr>
  </w:style>
  <w:style w:type="paragraph" w:styleId="Odlomakpopisa">
    <w:name w:val="List Paragraph"/>
    <w:basedOn w:val="Normal"/>
    <w:link w:val="OdlomakpopisaChar"/>
    <w:uiPriority w:val="34"/>
    <w:qFormat/>
    <w:rsid w:val="00AD4E0A"/>
    <w:pPr>
      <w:spacing w:after="160" w:line="259" w:lineRule="auto"/>
      <w:ind w:left="720"/>
      <w:contextualSpacing/>
    </w:pPr>
    <w:rPr>
      <w:rFonts w:asciiTheme="minorHAnsi" w:eastAsiaTheme="minorHAnsi" w:hAnsiTheme="minorHAnsi"/>
      <w:kern w:val="2"/>
      <w14:ligatures w14:val="standardContextual"/>
    </w:rPr>
  </w:style>
  <w:style w:type="character" w:styleId="Jakoisticanje">
    <w:name w:val="Intense Emphasis"/>
    <w:basedOn w:val="Zadanifontodlomka"/>
    <w:uiPriority w:val="21"/>
    <w:qFormat/>
    <w:rsid w:val="00AD4E0A"/>
    <w:rPr>
      <w:i/>
      <w:iCs/>
      <w:color w:val="2F5496" w:themeColor="accent1" w:themeShade="BF"/>
    </w:rPr>
  </w:style>
  <w:style w:type="paragraph" w:styleId="Naglaencitat">
    <w:name w:val="Intense Quote"/>
    <w:basedOn w:val="Normal"/>
    <w:next w:val="Normal"/>
    <w:link w:val="NaglaencitatChar"/>
    <w:uiPriority w:val="30"/>
    <w:qFormat/>
    <w:rsid w:val="00AD4E0A"/>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i/>
      <w:iCs/>
      <w:color w:val="2F5496" w:themeColor="accent1" w:themeShade="BF"/>
      <w:kern w:val="2"/>
      <w14:ligatures w14:val="standardContextual"/>
    </w:rPr>
  </w:style>
  <w:style w:type="character" w:customStyle="1" w:styleId="NaglaencitatChar">
    <w:name w:val="Naglašen citat Char"/>
    <w:basedOn w:val="Zadanifontodlomka"/>
    <w:link w:val="Naglaencitat"/>
    <w:uiPriority w:val="30"/>
    <w:rsid w:val="00AD4E0A"/>
    <w:rPr>
      <w:i/>
      <w:iCs/>
      <w:color w:val="2F5496" w:themeColor="accent1" w:themeShade="BF"/>
    </w:rPr>
  </w:style>
  <w:style w:type="character" w:styleId="Istaknutareferenca">
    <w:name w:val="Intense Reference"/>
    <w:basedOn w:val="Zadanifontodlomka"/>
    <w:uiPriority w:val="32"/>
    <w:qFormat/>
    <w:rsid w:val="00AD4E0A"/>
    <w:rPr>
      <w:b/>
      <w:bCs/>
      <w:smallCaps/>
      <w:color w:val="2F5496" w:themeColor="accent1" w:themeShade="BF"/>
      <w:spacing w:val="5"/>
    </w:rPr>
  </w:style>
  <w:style w:type="paragraph" w:styleId="Bezproreda">
    <w:name w:val="No Spacing"/>
    <w:link w:val="BezproredaChar"/>
    <w:uiPriority w:val="1"/>
    <w:qFormat/>
    <w:rsid w:val="006966B3"/>
    <w:pPr>
      <w:spacing w:after="0" w:line="240" w:lineRule="auto"/>
    </w:pPr>
    <w:rPr>
      <w:rFonts w:ascii="Calibri" w:eastAsia="Calibri" w:hAnsi="Calibri" w:cs="Times New Roman"/>
      <w:kern w:val="0"/>
      <w:lang w:val="en-US"/>
      <w14:ligatures w14:val="none"/>
    </w:rPr>
  </w:style>
  <w:style w:type="table" w:styleId="Reetkatablice">
    <w:name w:val="Table Grid"/>
    <w:basedOn w:val="Obinatablica"/>
    <w:uiPriority w:val="39"/>
    <w:rsid w:val="006966B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99"/>
    <w:unhideWhenUsed/>
    <w:rsid w:val="006966B3"/>
    <w:pPr>
      <w:spacing w:after="120" w:line="276" w:lineRule="auto"/>
    </w:pPr>
    <w:rPr>
      <w:rFonts w:cs="Times New Roman"/>
    </w:rPr>
  </w:style>
  <w:style w:type="character" w:customStyle="1" w:styleId="TijelotekstaChar">
    <w:name w:val="Tijelo teksta Char"/>
    <w:basedOn w:val="Zadanifontodlomka"/>
    <w:link w:val="Tijeloteksta"/>
    <w:uiPriority w:val="99"/>
    <w:rsid w:val="006966B3"/>
    <w:rPr>
      <w:rFonts w:ascii="Calibri" w:eastAsia="Calibri" w:hAnsi="Calibri" w:cs="Times New Roman"/>
      <w:kern w:val="0"/>
      <w14:ligatures w14:val="none"/>
    </w:rPr>
  </w:style>
  <w:style w:type="character" w:customStyle="1" w:styleId="OdlomakpopisaChar">
    <w:name w:val="Odlomak popisa Char"/>
    <w:basedOn w:val="Zadanifontodlomka"/>
    <w:link w:val="Odlomakpopisa"/>
    <w:uiPriority w:val="34"/>
    <w:rsid w:val="00DC7645"/>
  </w:style>
  <w:style w:type="character" w:customStyle="1" w:styleId="BezproredaChar">
    <w:name w:val="Bez proreda Char"/>
    <w:basedOn w:val="Zadanifontodlomka"/>
    <w:link w:val="Bezproreda"/>
    <w:uiPriority w:val="1"/>
    <w:locked/>
    <w:rsid w:val="00DB778D"/>
    <w:rPr>
      <w:rFonts w:ascii="Calibri" w:eastAsia="Calibri" w:hAnsi="Calibri" w:cs="Times New Roman"/>
      <w:kern w:val="0"/>
      <w:lang w:val="en-US"/>
      <w14:ligatures w14:val="none"/>
    </w:rPr>
  </w:style>
  <w:style w:type="paragraph" w:customStyle="1" w:styleId="tekst">
    <w:name w:val="tekst"/>
    <w:basedOn w:val="Normal"/>
    <w:rsid w:val="00DB778D"/>
    <w:pPr>
      <w:spacing w:before="100" w:beforeAutospacing="1" w:after="100" w:afterAutospacing="1"/>
    </w:pPr>
    <w:rPr>
      <w:rFonts w:ascii="Times New Roman" w:eastAsia="Times New Roman" w:hAnsi="Times New Roman" w:cs="Times New Roman"/>
      <w:sz w:val="24"/>
      <w:szCs w:val="24"/>
      <w:lang w:eastAsia="hr-HR"/>
    </w:rPr>
  </w:style>
  <w:style w:type="character" w:styleId="Hiperveza">
    <w:name w:val="Hyperlink"/>
    <w:basedOn w:val="Zadanifontodlomka"/>
    <w:uiPriority w:val="99"/>
    <w:unhideWhenUsed/>
    <w:rsid w:val="00B361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873828">
      <w:bodyDiv w:val="1"/>
      <w:marLeft w:val="0"/>
      <w:marRight w:val="0"/>
      <w:marTop w:val="0"/>
      <w:marBottom w:val="0"/>
      <w:divBdr>
        <w:top w:val="none" w:sz="0" w:space="0" w:color="auto"/>
        <w:left w:val="none" w:sz="0" w:space="0" w:color="auto"/>
        <w:bottom w:val="none" w:sz="0" w:space="0" w:color="auto"/>
        <w:right w:val="none" w:sz="0" w:space="0" w:color="auto"/>
      </w:divBdr>
    </w:div>
    <w:div w:id="15410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cina-kriz" TargetMode="External"/><Relationship Id="rId3" Type="http://schemas.openxmlformats.org/officeDocument/2006/relationships/styles" Target="styles.xml"/><Relationship Id="rId7" Type="http://schemas.openxmlformats.org/officeDocument/2006/relationships/hyperlink" Target="http://www.opcina-kriz.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cina-kriz.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850D2-32E4-445B-8078-264012AB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19</Pages>
  <Words>5539</Words>
  <Characters>31576</Characters>
  <Application>Microsoft Office Word</Application>
  <DocSecurity>0</DocSecurity>
  <Lines>263</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103</cp:revision>
  <cp:lastPrinted>2025-04-02T12:17:00Z</cp:lastPrinted>
  <dcterms:created xsi:type="dcterms:W3CDTF">2025-01-22T13:44:00Z</dcterms:created>
  <dcterms:modified xsi:type="dcterms:W3CDTF">2025-04-02T12:28:00Z</dcterms:modified>
</cp:coreProperties>
</file>